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BROKER COMMISSION AGREEMENT</w:t>
      </w:r>
    </w:p>
    <w:p/>
    <w:p/>
    <w:p>
      <w:r>
        <w:rPr>
          <w:b/>
          <w:sz w:val="20"/>
        </w:rPr>
        <w:t>This Broker Commission Agreement (the “Agreement”) is made by and between the following parties:</w:t>
      </w:r>
    </w:p>
    <w:p/>
    <w:p>
      <w:r>
        <w:rPr>
          <w:b/>
          <w:sz w:val="20"/>
        </w:rPr>
        <w:t>Broker Information:</w:t>
      </w:r>
    </w:p>
    <w:p>
      <w:r>
        <w:rPr>
          <w:b w:val="0"/>
          <w:sz w:val="20"/>
        </w:rPr>
        <w:t>Name: ________________________________________________________________</w:t>
      </w:r>
    </w:p>
    <w:p>
      <w:r>
        <w:rPr>
          <w:b w:val="0"/>
          <w:sz w:val="20"/>
        </w:rPr>
        <w:t>Business Address: 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Information:</w:t>
      </w:r>
    </w:p>
    <w:p>
      <w:r>
        <w:rPr>
          <w:b w:val="0"/>
          <w:sz w:val="20"/>
        </w:rPr>
        <w:t>Name: ________________________________________________________________</w:t>
      </w:r>
    </w:p>
    <w:p>
      <w:r>
        <w:rPr>
          <w:b w:val="0"/>
          <w:sz w:val="20"/>
        </w:rPr>
        <w:t>Business Address: 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RECITALS</w:t>
      </w:r>
    </w:p>
    <w:p>
      <w:r>
        <w:rPr>
          <w:b w:val="0"/>
          <w:sz w:val="20"/>
        </w:rPr>
        <w:t>WHEREAS, the Client wishes to engage the Broker to act as the Client’s agent in connection with certain business transactions as described herein;</w:t>
      </w:r>
    </w:p>
    <w:p>
      <w:r>
        <w:rPr>
          <w:b w:val="0"/>
          <w:sz w:val="20"/>
        </w:rPr>
        <w:t>WHEREAS, the Broker agrees to provide such services under the terms and conditions set forth in this Agreement;</w:t>
      </w:r>
    </w:p>
    <w:p>
      <w:r>
        <w:rPr>
          <w:b w:val="0"/>
          <w:sz w:val="20"/>
        </w:rPr>
        <w:t>NOW, THEREFORE, in consideration of the mutual promises contained herein, the parties agree as follows:</w:t>
      </w:r>
    </w:p>
    <w:p/>
    <w:p/>
    <w:p>
      <w:r>
        <w:rPr>
          <w:b/>
          <w:sz w:val="20"/>
        </w:rPr>
        <w:t>1. Appointment</w:t>
      </w:r>
    </w:p>
    <w:p>
      <w:r>
        <w:rPr>
          <w:b w:val="0"/>
          <w:sz w:val="20"/>
        </w:rPr>
        <w:t>The Client hereby appoints the Broker as its non-exclusive agent to locate and facilitate transactions involving the purchase, sale, lease, or other disposition of goods, services, or properties as agreed between the parties. The Broker accepts such appointment and agrees to diligently perform the services described herein.</w:t>
      </w:r>
    </w:p>
    <w:p/>
    <w:p>
      <w:r>
        <w:rPr>
          <w:b/>
          <w:sz w:val="20"/>
        </w:rPr>
        <w:t>2. Broker’s Duties and Authority</w:t>
      </w:r>
    </w:p>
    <w:p>
      <w:r>
        <w:rPr>
          <w:b w:val="0"/>
          <w:sz w:val="20"/>
        </w:rPr>
        <w:t>2.1 The Broker shall use reasonable efforts to identify potential buyers, sellers, lessors, lessees, or other parties relevant to the Client’s business objectives.</w:t>
      </w:r>
    </w:p>
    <w:p>
      <w:r>
        <w:rPr>
          <w:b w:val="0"/>
          <w:sz w:val="20"/>
        </w:rPr>
        <w:t>2.2 The Broker shall maintain confidentiality of all information received from the Client except as necessary to perform duties under this Agreement or as required by law.</w:t>
      </w:r>
    </w:p>
    <w:p>
      <w:r>
        <w:rPr>
          <w:b w:val="0"/>
          <w:sz w:val="20"/>
        </w:rPr>
        <w:t>2.3 The Broker has no authority to bind the Client in any contract or agreement without the Client’s prior written consent.</w:t>
      </w:r>
    </w:p>
    <w:p/>
    <w:p>
      <w:r>
        <w:rPr>
          <w:b/>
          <w:sz w:val="20"/>
        </w:rPr>
        <w:t>3. Commission</w:t>
      </w:r>
    </w:p>
    <w:p>
      <w:r>
        <w:rPr>
          <w:b w:val="0"/>
          <w:sz w:val="20"/>
        </w:rPr>
        <w:t>3.1 The Client agrees to pay the Broker a commission (the “Commission”) on transactions consummated as a direct result of the Broker’s efforts under this Agreement.</w:t>
      </w:r>
    </w:p>
    <w:p>
      <w:r>
        <w:rPr>
          <w:b w:val="0"/>
          <w:sz w:val="20"/>
        </w:rPr>
        <w:t>3.2 The amount of the Commission shall be ______________ percent (__%) of the total transaction value or a fixed fee of $________________, as applicable and agreed in writing.</w:t>
      </w:r>
    </w:p>
    <w:p>
      <w:r>
        <w:rPr>
          <w:b w:val="0"/>
          <w:sz w:val="20"/>
        </w:rPr>
        <w:t>3.3 The Commission shall become due and payable upon the closing of the transaction or as otherwise specified herein.</w:t>
      </w:r>
    </w:p>
    <w:p>
      <w:r>
        <w:rPr>
          <w:b w:val="0"/>
          <w:sz w:val="20"/>
        </w:rPr>
        <w:t>3.4 In the event of installment or staged payments by the Client, the Commission shall be paid proportionally as payments are received.</w:t>
      </w:r>
    </w:p>
    <w:p>
      <w:r>
        <w:rPr>
          <w:b w:val="0"/>
          <w:sz w:val="20"/>
        </w:rPr>
        <w:t>3.5 The Broker shall be entitled to the Commission even if the transaction is subsequently modified or assigned to another party, provided the Broker’s efforts directly resulted in such transaction or assignment.</w:t>
      </w:r>
    </w:p>
    <w:p/>
    <w:p>
      <w:r>
        <w:rPr>
          <w:b/>
          <w:sz w:val="20"/>
        </w:rPr>
        <w:t>4. Term and Termination</w:t>
      </w:r>
    </w:p>
    <w:p>
      <w:r>
        <w:rPr>
          <w:b w:val="0"/>
          <w:sz w:val="20"/>
        </w:rPr>
        <w:t>4.1 This Agreement shall commence upon execution by both parties and shall continue until terminated by either party upon thirty (30) days written notice to the other party.</w:t>
      </w:r>
    </w:p>
    <w:p>
      <w:r>
        <w:rPr>
          <w:b w:val="0"/>
          <w:sz w:val="20"/>
        </w:rPr>
        <w:t>4.2 Termination shall not affect the Broker’s right to receive Commission on transactions introduced or negotiated prior to termination.</w:t>
      </w:r>
    </w:p>
    <w:p>
      <w:r>
        <w:rPr>
          <w:b w:val="0"/>
          <w:sz w:val="20"/>
        </w:rPr>
        <w:t>4.3 Either party may terminate this Agreement immediately for cause upon written notice, including but not limited to material breach, fraud, or misconduct.</w:t>
      </w:r>
    </w:p>
    <w:p/>
    <w:p>
      <w:r>
        <w:rPr>
          <w:b/>
          <w:sz w:val="20"/>
        </w:rPr>
        <w:t>5. Confidentiality</w:t>
      </w:r>
    </w:p>
    <w:p>
      <w:r>
        <w:rPr>
          <w:b w:val="0"/>
          <w:sz w:val="20"/>
        </w:rPr>
        <w:t>5.1 Both parties agree to keep confidential and not disclose to any third party, except as required by law or agreed herein, any confidential or proprietary information obtained in connection with this Agreement.</w:t>
      </w:r>
    </w:p>
    <w:p>
      <w:r>
        <w:rPr>
          <w:b w:val="0"/>
          <w:sz w:val="20"/>
        </w:rPr>
        <w:t>5.2 This obligation shall survive termination or expiration of this Agreement.</w:t>
      </w:r>
    </w:p>
    <w:p/>
    <w:p>
      <w:r>
        <w:rPr>
          <w:b/>
          <w:sz w:val="20"/>
        </w:rPr>
        <w:t>6. Representations and Warranties</w:t>
      </w:r>
    </w:p>
    <w:p>
      <w:r>
        <w:rPr>
          <w:b w:val="0"/>
          <w:sz w:val="20"/>
        </w:rPr>
        <w:t>6.1 Each party represents and warrants that it has the full power and authority to enter into and perform its obligations under this Agreement.</w:t>
      </w:r>
    </w:p>
    <w:p>
      <w:r>
        <w:rPr>
          <w:b w:val="0"/>
          <w:sz w:val="20"/>
        </w:rPr>
        <w:t>6.2 The Broker represents that it holds any necessary licenses and complies with all applicable laws and regulations to perform its duties herein.</w:t>
      </w:r>
    </w:p>
    <w:p>
      <w:r>
        <w:rPr>
          <w:b w:val="0"/>
          <w:sz w:val="20"/>
        </w:rPr>
        <w:t>6.3 The Client represents that it has the right to enter into transactions contemplated by the Broker’s efforts and to pay commissions as agreed.</w:t>
      </w:r>
    </w:p>
    <w:p/>
    <w:p>
      <w:r>
        <w:rPr>
          <w:b/>
          <w:sz w:val="20"/>
        </w:rPr>
        <w:t>7. Indemnification</w:t>
      </w:r>
    </w:p>
    <w:p>
      <w:r>
        <w:rPr>
          <w:b w:val="0"/>
          <w:sz w:val="20"/>
        </w:rPr>
        <w:t>The Client agrees to indemnify, defend, and hold harmless the Broker, its affiliates, agents, and employees from and against any and all claims, liabilities, losses, damages, costs, or expenses (including reasonable attorneys’ fees) arising out of or related to the Client’s actions, transactions, or failure to perform under this Agreement, except to the extent caused by the Broker’s gross negligence or willful misconduct.</w:t>
      </w:r>
    </w:p>
    <w:p/>
    <w:p>
      <w:r>
        <w:rPr>
          <w:b/>
          <w:sz w:val="20"/>
        </w:rPr>
        <w:t>8. Limitation of Liability</w:t>
      </w:r>
    </w:p>
    <w:p>
      <w:r>
        <w:rPr>
          <w:b w:val="0"/>
          <w:sz w:val="20"/>
        </w:rPr>
        <w:t>In no event shall either party be liable to the other for any indirect, incidental, consequential, special, or punitive damages arising out of or related to this Agreement, whether based on contract, tort, or any other legal theory, even if advised of the possibility of such damages.</w:t>
      </w:r>
    </w:p>
    <w:p/>
    <w:p>
      <w:r>
        <w:rPr>
          <w:b/>
          <w:sz w:val="20"/>
        </w:rPr>
        <w:t>9. Governing Law and Jurisdiction</w:t>
      </w:r>
    </w:p>
    <w:p>
      <w:r>
        <w:rPr>
          <w:b w:val="0"/>
          <w:sz w:val="20"/>
        </w:rPr>
        <w:t>This Agreement shall be governed by and construed in accordance with the laws of the State of ____________________, United States of America, without regard to any conflict of law principles. Any disputes arising under or in connection with this Agreement shall be subject to the exclusive jurisdiction of the state and federal courts located in ____________________.</w:t>
      </w:r>
    </w:p>
    <w:p/>
    <w:p>
      <w:r>
        <w:rPr>
          <w:b/>
          <w:sz w:val="20"/>
        </w:rPr>
        <w:t>10. Entire Agreement</w:t>
      </w:r>
    </w:p>
    <w:p>
      <w:r>
        <w:rPr>
          <w:b w:val="0"/>
          <w:sz w:val="20"/>
        </w:rPr>
        <w:t>This Agreement constitutes the entire understanding between the parties with respect to its subject matter and supersedes all prior negotiations, representations, or agreements, whether written or oral.</w:t>
      </w:r>
    </w:p>
    <w:p/>
    <w:p>
      <w:r>
        <w:rPr>
          <w:b/>
          <w:sz w:val="20"/>
        </w:rPr>
        <w:t>11. Amendments</w:t>
      </w:r>
    </w:p>
    <w:p>
      <w:r>
        <w:rPr>
          <w:b w:val="0"/>
          <w:sz w:val="20"/>
        </w:rPr>
        <w:t>Any amendment or modification to this Agreement must be in writing and signed by both parties to be effective.</w:t>
      </w:r>
    </w:p>
    <w:p/>
    <w:p>
      <w:r>
        <w:rPr>
          <w:b/>
          <w:sz w:val="20"/>
        </w:rPr>
        <w:t>12. Notices</w:t>
      </w:r>
    </w:p>
    <w:p>
      <w:r>
        <w:rPr>
          <w:b w:val="0"/>
          <w:sz w:val="20"/>
        </w:rPr>
        <w:t>All notices under this Agreement shall be in writing and deemed duly given when delivered personally, sent by certified mail (return receipt requested), or by recognized overnight courier service to the addresses specified by the parties above or to such other address as either party may designate in writing.</w:t>
      </w:r>
    </w:p>
    <w:p/>
    <w:p/>
    <w:p>
      <w:r>
        <w:rPr>
          <w:b/>
          <w:sz w:val="20"/>
        </w:rPr>
        <w:t>IN WITNESS WHEREOF, the parties have executed this Broker Commission Agreement as of the date of signature below.</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BROKER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r>
        <w:tc>
          <w:tcPr>
            <w:tcW w:type="dxa" w:w="4986"/>
            <w:tcBorders>
              <w:top w:val="nil"/>
              <w:left w:val="nil"/>
              <w:bottom w:val="nil"/>
              <w:right w:val="nil"/>
              <w:insideH w:val="nil"/>
              <w:insideV w:val="nil"/>
            </w:tcBorders>
          </w:tcPr>
          <w:p>
            <w:pPr>
              <w:jc w:val="center"/>
            </w:pPr>
            <w:r>
              <w:t>Title/Position: _______________________</w:t>
            </w:r>
          </w:p>
        </w:tc>
        <w:tc>
          <w:tcPr>
            <w:tcW w:type="dxa" w:w="4986"/>
            <w:tcBorders>
              <w:top w:val="nil"/>
              <w:left w:val="nil"/>
              <w:bottom w:val="nil"/>
              <w:right w:val="nil"/>
              <w:insideH w:val="nil"/>
              <w:insideV w:val="nil"/>
            </w:tcBorders>
          </w:tcPr>
          <w:p>
            <w:pPr>
              <w:jc w:val="center"/>
            </w:pPr>
            <w:r>
              <w:t>Title/Position: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https://docs-finance.com/broker-commission-agreement-template/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broker-commission-agreemen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