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INVESTOR AGREEMENT</w:t>
      </w:r>
    </w:p>
    <w:p/>
    <w:p>
      <w:r>
        <w:rPr>
          <w:b w:val="0"/>
          <w:sz w:val="20"/>
        </w:rPr>
        <w:t>This Investor Agreement (the “Agreement”) is entered into by and between the Company and the Investor as defined below, collectively the “Parties.”</w:t>
      </w:r>
    </w:p>
    <w:p/>
    <w:p>
      <w:r>
        <w:rPr>
          <w:b/>
          <w:sz w:val="20"/>
        </w:rPr>
        <w:t>Company Information:</w:t>
      </w:r>
    </w:p>
    <w:p>
      <w:r>
        <w:rPr>
          <w:b w:val="0"/>
          <w:sz w:val="20"/>
        </w:rPr>
        <w:t>Legal Name: ____________________________________________________________</w:t>
      </w:r>
    </w:p>
    <w:p>
      <w:r>
        <w:rPr>
          <w:b w:val="0"/>
          <w:sz w:val="20"/>
        </w:rPr>
        <w:t>Type of Entity: _________________________________________________________</w:t>
      </w:r>
    </w:p>
    <w:p>
      <w:r>
        <w:rPr>
          <w:b w:val="0"/>
          <w:sz w:val="20"/>
        </w:rPr>
        <w:t>State of Incorporation: _________________________________________________</w:t>
      </w:r>
    </w:p>
    <w:p>
      <w:r>
        <w:rPr>
          <w:b w:val="0"/>
          <w:sz w:val="20"/>
        </w:rPr>
        <w:t>Principal Place of Business: ______________________________________________</w:t>
      </w:r>
    </w:p>
    <w:p>
      <w:r>
        <w:rPr>
          <w:b w:val="0"/>
          <w:sz w:val="20"/>
        </w:rPr>
        <w:t>Contact Information: _____________________________________________________</w:t>
      </w:r>
    </w:p>
    <w:p/>
    <w:p>
      <w:r>
        <w:rPr>
          <w:b/>
          <w:sz w:val="20"/>
        </w:rPr>
        <w:t>Investor Information:</w:t>
      </w:r>
    </w:p>
    <w:p>
      <w:r>
        <w:rPr>
          <w:b w:val="0"/>
          <w:sz w:val="20"/>
        </w:rPr>
        <w:t>Full Legal Name: 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the Company is engaged in the business of ____________________________;</w:t>
      </w:r>
    </w:p>
    <w:p>
      <w:r>
        <w:rPr>
          <w:b w:val="0"/>
          <w:sz w:val="20"/>
        </w:rPr>
        <w:t>WHEREAS, the Investor desires to invest in the Company under the terms and conditions set forth herein;</w:t>
      </w:r>
    </w:p>
    <w:p>
      <w:r>
        <w:rPr>
          <w:b w:val="0"/>
          <w:sz w:val="20"/>
        </w:rPr>
        <w:t>NOW, THEREFORE, in consideration of the mutual covenants and promises herein contained, the Parties agree as follows:</w:t>
      </w:r>
    </w:p>
    <w:p/>
    <w:p>
      <w:r>
        <w:rPr>
          <w:b/>
          <w:sz w:val="20"/>
        </w:rPr>
        <w:t>1. Investment</w:t>
      </w:r>
    </w:p>
    <w:p>
      <w:r>
        <w:rPr>
          <w:b w:val="0"/>
          <w:sz w:val="20"/>
        </w:rPr>
        <w:t>1.1 The Investor agrees to invest the sum of $________________ (the “Investment Amount”) in the Company upon execution of this Agreement.</w:t>
      </w:r>
    </w:p>
    <w:p>
      <w:r>
        <w:rPr>
          <w:b w:val="0"/>
          <w:sz w:val="20"/>
        </w:rPr>
        <w:t>1.2 The Company agrees to issue to the Investor ____ shares of its ____________ stock (the “Shares”), representing ______% ownership interest in the Company, subject to applicable laws and the Company’s governing documents.</w:t>
      </w:r>
    </w:p>
    <w:p/>
    <w:p>
      <w:r>
        <w:rPr>
          <w:b/>
          <w:sz w:val="20"/>
        </w:rPr>
        <w:t>2. Representations and Warranties</w:t>
      </w:r>
    </w:p>
    <w:p>
      <w:r>
        <w:rPr>
          <w:b w:val="0"/>
          <w:sz w:val="20"/>
        </w:rPr>
        <w:t>2.1 Representations and Warranties of the Company:</w:t>
      </w:r>
    </w:p>
    <w:p>
      <w:r>
        <w:rPr>
          <w:b w:val="0"/>
          <w:sz w:val="20"/>
        </w:rPr>
        <w:t xml:space="preserve">  (a) The Company is duly organized, validly existing, and in good standing under the laws of its state of incorporation.</w:t>
      </w:r>
    </w:p>
    <w:p>
      <w:r>
        <w:rPr>
          <w:b w:val="0"/>
          <w:sz w:val="20"/>
        </w:rPr>
        <w:t xml:space="preserve">  (b) The execution and delivery of this Agreement have been duly authorized by all necessary corporate action of the Company.</w:t>
      </w:r>
    </w:p>
    <w:p>
      <w:r>
        <w:rPr>
          <w:b w:val="0"/>
          <w:sz w:val="20"/>
        </w:rPr>
        <w:t xml:space="preserve">  (c) The Shares will, when issued and delivered in accordance with this Agreement, be duly authorized, validly issued, fully paid, and non-assessable.</w:t>
      </w:r>
    </w:p>
    <w:p>
      <w:r>
        <w:rPr>
          <w:b w:val="0"/>
          <w:sz w:val="20"/>
        </w:rPr>
        <w:t>2.2 Representations and Warranties of the Investor:</w:t>
      </w:r>
    </w:p>
    <w:p>
      <w:r>
        <w:rPr>
          <w:b w:val="0"/>
          <w:sz w:val="20"/>
        </w:rPr>
        <w:t xml:space="preserve">  (a) The Investor has full power and authority to enter into this Agreement and perform its obligations hereunder.</w:t>
      </w:r>
    </w:p>
    <w:p>
      <w:r>
        <w:rPr>
          <w:b w:val="0"/>
          <w:sz w:val="20"/>
        </w:rPr>
        <w:t xml:space="preserve">  (b) The Investor is acquiring the Shares for investment purposes only and not with a view to, or for sale in connection with, any distribution or public offering thereof.</w:t>
      </w:r>
    </w:p>
    <w:p>
      <w:r>
        <w:rPr>
          <w:b w:val="0"/>
          <w:sz w:val="20"/>
        </w:rPr>
        <w:t xml:space="preserve">  (c) The Investor acknowledges that the investment involves a high degree of risk and that the Shares have not been registered under federal or state securities laws.</w:t>
      </w:r>
    </w:p>
    <w:p/>
    <w:p>
      <w:r>
        <w:rPr>
          <w:b/>
          <w:sz w:val="20"/>
        </w:rPr>
        <w:t>3. Covenants</w:t>
      </w:r>
    </w:p>
    <w:p>
      <w:r>
        <w:rPr>
          <w:b w:val="0"/>
          <w:sz w:val="20"/>
        </w:rPr>
        <w:t>3.1 The Company agrees to provide the Investor with periodic financial statements and other information reasonably requested by the Investor.</w:t>
      </w:r>
    </w:p>
    <w:p>
      <w:r>
        <w:rPr>
          <w:b w:val="0"/>
          <w:sz w:val="20"/>
        </w:rPr>
        <w:t>3.2 The Investor agrees to comply with all applicable laws and to refrain from any acts that would jeopardize the Company’s compliance with securities laws.</w:t>
      </w:r>
    </w:p>
    <w:p/>
    <w:p>
      <w:r>
        <w:rPr>
          <w:b/>
          <w:sz w:val="20"/>
        </w:rPr>
        <w:t>4. Restrictions on Transfer</w:t>
      </w:r>
    </w:p>
    <w:p>
      <w:r>
        <w:rPr>
          <w:b w:val="0"/>
          <w:sz w:val="20"/>
        </w:rPr>
        <w:t>4.1 The Shares shall not be transferred, assigned, pledged, or otherwise disposed of except in compliance with applicable securities laws and with the prior written consent of the Company.</w:t>
      </w:r>
    </w:p>
    <w:p>
      <w:r>
        <w:rPr>
          <w:b w:val="0"/>
          <w:sz w:val="20"/>
        </w:rPr>
        <w:t>4.2 Any attempted transfer in violation of this Section shall be null and void and of no effect.</w:t>
      </w:r>
    </w:p>
    <w:p/>
    <w:p>
      <w:r>
        <w:rPr>
          <w:b/>
          <w:sz w:val="20"/>
        </w:rPr>
        <w:t>5. Confidentiality</w:t>
      </w:r>
    </w:p>
    <w:p>
      <w:r>
        <w:rPr>
          <w:b w:val="0"/>
          <w:sz w:val="20"/>
        </w:rPr>
        <w:t>5.1 The Investor agrees to keep confidential all non-public information received from the Company and not to disclose such information to any third party without the Company’s prior written consent, except as required by law.</w:t>
      </w:r>
    </w:p>
    <w:p/>
    <w:p>
      <w:r>
        <w:rPr>
          <w:b/>
          <w:sz w:val="20"/>
        </w:rPr>
        <w:t>6. Indemnification</w:t>
      </w:r>
    </w:p>
    <w:p>
      <w:r>
        <w:rPr>
          <w:b w:val="0"/>
          <w:sz w:val="20"/>
        </w:rPr>
        <w:t>6.1 The Investor agrees to indemnify and hold harmless the Company and its officers, directors, and employees from any and all claims, liabilities, damages, losses, or expenses arising out of any breach of this Agreement by the Investor.</w:t>
      </w:r>
    </w:p>
    <w:p/>
    <w:p>
      <w:r>
        <w:rPr>
          <w:b/>
          <w:sz w:val="20"/>
        </w:rPr>
        <w:t>7. Term and Termination</w:t>
      </w:r>
    </w:p>
    <w:p>
      <w:r>
        <w:rPr>
          <w:b w:val="0"/>
          <w:sz w:val="20"/>
        </w:rPr>
        <w:t>7.1 This Agreement shall remain in effect until terminated by mutual written consent of the Parties or as otherwise provided herein.</w:t>
      </w:r>
    </w:p>
    <w:p>
      <w:r>
        <w:rPr>
          <w:b w:val="0"/>
          <w:sz w:val="20"/>
        </w:rPr>
        <w:t>7.2 Termination shall not relieve either Party of obligations or liabilities accrued prior to termination.</w:t>
      </w:r>
    </w:p>
    <w:p/>
    <w:p>
      <w:r>
        <w:rPr>
          <w:b/>
          <w:sz w:val="20"/>
        </w:rPr>
        <w:t>8. Governing Law and Jurisdiction</w:t>
      </w:r>
    </w:p>
    <w:p>
      <w:r>
        <w:rPr>
          <w:b w:val="0"/>
          <w:sz w:val="20"/>
        </w:rPr>
        <w:t>8.1 This Agreement shall be governed by and construed in accordance with the laws of the State of ____________________, without regard to its conflict of laws principles.</w:t>
      </w:r>
    </w:p>
    <w:p>
      <w:r>
        <w:rPr>
          <w:b w:val="0"/>
          <w:sz w:val="20"/>
        </w:rPr>
        <w:t>8.2 Any disputes arising out of or in connection with this Agreement shall be subject to the exclusive jurisdiction of the courts located in ____________________.</w:t>
      </w:r>
    </w:p>
    <w:p/>
    <w:p>
      <w:r>
        <w:rPr>
          <w:b/>
          <w:sz w:val="20"/>
        </w:rPr>
        <w:t>9. Miscellaneous</w:t>
      </w:r>
    </w:p>
    <w:p>
      <w:r>
        <w:rPr>
          <w:b w:val="0"/>
          <w:sz w:val="20"/>
        </w:rPr>
        <w:t>9.1 Entire Agreement: This Agreement constitutes the entire agreement between the Parties with respect to the subject matter hereof and supersedes all prior agreements and understandings.</w:t>
      </w:r>
    </w:p>
    <w:p>
      <w:r>
        <w:rPr>
          <w:b w:val="0"/>
          <w:sz w:val="20"/>
        </w:rPr>
        <w:t>9.2 Amendments: Any amendments or modifications to this Agreement must be in writing and signed by both Parties.</w:t>
      </w:r>
    </w:p>
    <w:p>
      <w:r>
        <w:rPr>
          <w:b w:val="0"/>
          <w:sz w:val="20"/>
        </w:rPr>
        <w:t>9.3 Severability: If any provision of this Agreement is held to be invalid or unenforceable, the remaining provisions shall remain in full force and effect.</w:t>
      </w:r>
    </w:p>
    <w:p>
      <w:r>
        <w:rPr>
          <w:b w:val="0"/>
          <w:sz w:val="20"/>
        </w:rPr>
        <w:t>9.4 Waiver: No waiver of any breach or default shall be deemed a waiver of any subsequent breach or default.</w:t>
      </w:r>
    </w:p>
    <w:p>
      <w:r>
        <w:rPr>
          <w:b w:val="0"/>
          <w:sz w:val="20"/>
        </w:rPr>
        <w:t>9.5 Counterparts: This Agreement may be executed in counterparts, each of which shall be deemed an original and all of which together shall constitute one and the same instrument.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COMPANY</w:t>
            </w:r>
          </w:p>
        </w:tc>
        <w:tc>
          <w:tcPr>
            <w:tcW w:type="dxa" w:w="4986"/>
            <w:tcBorders>
              <w:top w:val="nil"/>
              <w:left w:val="nil"/>
              <w:bottom w:val="nil"/>
              <w:right w:val="nil"/>
              <w:insideH w:val="nil"/>
              <w:insideV w:val="nil"/>
            </w:tcBorders>
          </w:tcPr>
          <w:p>
            <w:pPr>
              <w:jc w:val="center"/>
            </w:pPr>
            <w:r>
              <w:t>INVESTOR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https://docs-finance.com/investor-agreement-template/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investor-agreement-template/"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