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IOU AGREEMENT</w:t>
      </w:r>
    </w:p>
    <w:p/>
    <w:p/>
    <w:p>
      <w:r>
        <w:rPr>
          <w:b/>
          <w:sz w:val="20"/>
        </w:rPr>
        <w:t>This IOU Agreement (the "Agreement") is made between the undersigned parties as follows:</w:t>
      </w:r>
    </w:p>
    <w:p/>
    <w:p>
      <w:r>
        <w:rPr>
          <w:b/>
          <w:sz w:val="20"/>
        </w:rPr>
        <w:t>Lender Information:</w:t>
      </w:r>
    </w:p>
    <w:p>
      <w:r>
        <w:rPr>
          <w:b w:val="0"/>
          <w:sz w:val="20"/>
        </w:rPr>
        <w:t>Full Name: ____________________________________________________________</w:t>
      </w:r>
    </w:p>
    <w:p>
      <w:r>
        <w:rPr>
          <w:b w:val="0"/>
          <w:sz w:val="20"/>
        </w:rPr>
        <w:t>NRIC/Passport No.: 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Borrower Information:</w:t>
      </w:r>
    </w:p>
    <w:p>
      <w:r>
        <w:rPr>
          <w:b w:val="0"/>
          <w:sz w:val="20"/>
        </w:rPr>
        <w:t>Full Name: ____________________________________________________________</w:t>
      </w:r>
    </w:p>
    <w:p>
      <w:r>
        <w:rPr>
          <w:b w:val="0"/>
          <w:sz w:val="20"/>
        </w:rPr>
        <w:t>NRIC/Passport No.: 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Loan Details:</w:t>
      </w:r>
    </w:p>
    <w:p>
      <w:r>
        <w:rPr>
          <w:b w:val="0"/>
          <w:sz w:val="20"/>
        </w:rPr>
        <w:t>Principal Amount (SGD): _______________________________________________</w:t>
      </w:r>
    </w:p>
    <w:p>
      <w:r>
        <w:rPr>
          <w:b w:val="0"/>
          <w:sz w:val="20"/>
        </w:rPr>
        <w:t>Purpose of Loan: ______________________________________________________</w:t>
      </w:r>
    </w:p>
    <w:p>
      <w:r>
        <w:rPr>
          <w:b w:val="0"/>
          <w:sz w:val="20"/>
        </w:rPr>
        <w:t>Repayment Terms: ______________________________________________________</w:t>
      </w:r>
    </w:p>
    <w:p>
      <w:r>
        <w:rPr>
          <w:b w:val="0"/>
          <w:sz w:val="20"/>
        </w:rPr>
        <w:t>Interest Rate (if any): ________________________________________________</w:t>
      </w:r>
    </w:p>
    <w:p>
      <w:r>
        <w:rPr>
          <w:b w:val="0"/>
          <w:sz w:val="20"/>
        </w:rPr>
        <w:t>Repayment Schedule: ___________________________________________________</w:t>
      </w:r>
    </w:p>
    <w:p/>
    <w:p>
      <w:r>
        <w:rPr>
          <w:b/>
          <w:sz w:val="20"/>
        </w:rPr>
        <w:t>1. Promise to Pay</w:t>
      </w:r>
    </w:p>
    <w:p>
      <w:r>
        <w:rPr>
          <w:b w:val="0"/>
          <w:sz w:val="20"/>
        </w:rPr>
        <w:t>The Borrower hereby acknowledges indebtedness to the Lender in the principal amount stated above and promises to repay the full amount in accordance with the terms set forth in this Agreement.</w:t>
      </w:r>
    </w:p>
    <w:p/>
    <w:p>
      <w:r>
        <w:rPr>
          <w:b/>
          <w:sz w:val="20"/>
        </w:rPr>
        <w:t>2. Payment Method</w:t>
      </w:r>
    </w:p>
    <w:p>
      <w:r>
        <w:rPr>
          <w:b w:val="0"/>
          <w:sz w:val="20"/>
        </w:rPr>
        <w:t>Payments shall be made by the Borrower to the Lender via the agreed method (e.g., bank transfer, cheque, cash) as specified in the Repayment Schedule or otherwise mutually agreed upon in writing.</w:t>
      </w:r>
    </w:p>
    <w:p/>
    <w:p>
      <w:r>
        <w:rPr>
          <w:b/>
          <w:sz w:val="20"/>
        </w:rPr>
        <w:t>3. Interest</w:t>
      </w:r>
    </w:p>
    <w:p>
      <w:r>
        <w:rPr>
          <w:b w:val="0"/>
          <w:sz w:val="20"/>
        </w:rPr>
        <w:t>Interest shall accrue on the outstanding principal amount at the stated rate. If no interest rate is specified, the loan shall be considered interest-free.</w:t>
      </w:r>
    </w:p>
    <w:p/>
    <w:p>
      <w:r>
        <w:rPr>
          <w:b/>
          <w:sz w:val="20"/>
        </w:rPr>
        <w:t>4. Late Payment</w:t>
      </w:r>
    </w:p>
    <w:p>
      <w:r>
        <w:rPr>
          <w:b w:val="0"/>
          <w:sz w:val="20"/>
        </w:rPr>
        <w:t>If any payment is not received by the due date, the Borrower shall be liable for any late fees or charges as agreed between the parties or as permitted by applicable law.</w:t>
      </w:r>
    </w:p>
    <w:p/>
    <w:p>
      <w:r>
        <w:rPr>
          <w:b/>
          <w:sz w:val="20"/>
        </w:rPr>
        <w:t>5. Prepayment</w:t>
      </w:r>
    </w:p>
    <w:p>
      <w:r>
        <w:rPr>
          <w:b w:val="0"/>
          <w:sz w:val="20"/>
        </w:rPr>
        <w:t>The Borrower may prepay the loan in whole or in part at any time without penalty, unless otherwise agreed.</w:t>
      </w:r>
    </w:p>
    <w:p/>
    <w:p>
      <w:r>
        <w:rPr>
          <w:b/>
          <w:sz w:val="20"/>
        </w:rPr>
        <w:t>6. Security</w:t>
      </w:r>
    </w:p>
    <w:p>
      <w:r>
        <w:rPr>
          <w:b w:val="0"/>
          <w:sz w:val="20"/>
        </w:rPr>
        <w:t>This Agreement is unsecured unless otherwise specified. If security or collateral is provided, details shall be outlined in a separate written agreement.</w:t>
      </w:r>
    </w:p>
    <w:p/>
    <w:p>
      <w:r>
        <w:rPr>
          <w:b/>
          <w:sz w:val="20"/>
        </w:rPr>
        <w:t>7. Governing Law</w:t>
      </w:r>
    </w:p>
    <w:p>
      <w:r>
        <w:rPr>
          <w:b w:val="0"/>
          <w:sz w:val="20"/>
        </w:rPr>
        <w:t>This Agreement shall be governed by and construed in accordance with the laws of the United States of America.</w:t>
      </w:r>
    </w:p>
    <w:p/>
    <w:p>
      <w:r>
        <w:rPr>
          <w:b/>
          <w:sz w:val="20"/>
        </w:rPr>
        <w:t>8. Dispute Resolution</w:t>
      </w:r>
    </w:p>
    <w:p>
      <w:r>
        <w:rPr>
          <w:b w:val="0"/>
          <w:sz w:val="20"/>
        </w:rPr>
        <w:t>Any disputes arising out of or in connection with this Agreement shall be resolved through good faith negotiations between the parties. If unresolved, disputes shall be subject to the exclusive jurisdiction of the courts of the United States.</w:t>
      </w:r>
    </w:p>
    <w:p/>
    <w:p>
      <w:r>
        <w:rPr>
          <w:b/>
          <w:sz w:val="20"/>
        </w:rPr>
        <w:t>9. Entire Agreement</w:t>
      </w:r>
    </w:p>
    <w:p>
      <w:r>
        <w:rPr>
          <w:b w:val="0"/>
          <w:sz w:val="20"/>
        </w:rPr>
        <w:t>This Agreement constitutes the entire understanding between the parties and supersedes all prior agreements or understandings, whether written or oral, relating to the subject matter hereof.</w:t>
      </w:r>
    </w:p>
    <w:p/>
    <w:p>
      <w:r>
        <w:rPr>
          <w:b/>
          <w:sz w:val="20"/>
        </w:rPr>
        <w:t>10. Amendments</w:t>
      </w:r>
    </w:p>
    <w:p>
      <w:r>
        <w:rPr>
          <w:b w:val="0"/>
          <w:sz w:val="20"/>
        </w:rPr>
        <w:t>Any amendment or modification to this Agreement must be made in writing and signed by both parties.</w:t>
      </w:r>
    </w:p>
    <w:p/>
    <w:p>
      <w:r>
        <w:rPr>
          <w:b/>
          <w:sz w:val="20"/>
        </w:rPr>
        <w:t>11. Severability</w:t>
      </w:r>
    </w:p>
    <w:p>
      <w:r>
        <w:rPr>
          <w:b w:val="0"/>
          <w:sz w:val="20"/>
        </w:rPr>
        <w:t>If any provision of this Agreement is held to be invalid or unenforceable, the remaining provisions shall remain in full force and effect.</w:t>
      </w:r>
    </w:p>
    <w:p/>
    <w:p>
      <w:r>
        <w:rPr>
          <w:b/>
          <w:sz w:val="20"/>
        </w:rPr>
        <w:t>12. Waiver</w:t>
      </w:r>
    </w:p>
    <w:p>
      <w:r>
        <w:rPr>
          <w:b w:val="0"/>
          <w:sz w:val="20"/>
        </w:rPr>
        <w:t>Failure by either party to enforce any provision of this Agreement shall not constitute a waiver of that provision or any other provision herein.</w:t>
      </w:r>
    </w:p>
    <w:p/>
    <w:p/>
    <w:p>
      <w:r>
        <w:rPr>
          <w:b/>
          <w:sz w:val="20"/>
        </w:rPr>
        <w:t>IN WITNESS WHEREOF, the parties have executed this IOU Agreement as of the date indicated by their signatures below.</w:t>
      </w:r>
    </w:p>
    <w:p/>
    <w:p/>
    <w:p>
      <w:r>
        <w:rPr>
          <w:b w:val="0"/>
          <w:sz w:val="20"/>
        </w:rPr>
        <w:t>Place: ________________________________________________________________</w:t>
      </w:r>
    </w:p>
    <w:p>
      <w:r>
        <w:rPr>
          <w:b w:val="0"/>
          <w:sz w:val="20"/>
        </w:rPr>
        <w:t>Date: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https://docs-finance.com/iou-template-singapore/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iou-template-singapor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