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LIABILITY WAIVER AND RELEASE AGREEMENT</w:t>
      </w:r>
    </w:p>
    <w:p/>
    <w:p>
      <w:r>
        <w:rPr>
          <w:b w:val="0"/>
          <w:sz w:val="20"/>
        </w:rPr>
        <w:t>This Liability Waiver and Release Agreement ("Agreement") is entered into between the undersigned participant ("Participant") and the company or entity providing the activity or service ("Provider"). By signing this Agreement, Participant acknowledges and agrees to the following terms and conditions.</w:t>
      </w:r>
    </w:p>
    <w:p/>
    <w:p/>
    <w:p>
      <w:r>
        <w:rPr>
          <w:b/>
          <w:sz w:val="22"/>
        </w:rPr>
        <w:t>Participant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2"/>
        </w:rPr>
        <w:t>Activity or Service Description:</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2"/>
        </w:rPr>
        <w:t>Acknowledgment of Risks:</w:t>
      </w:r>
    </w:p>
    <w:p>
      <w:r>
        <w:rPr>
          <w:b w:val="0"/>
          <w:sz w:val="20"/>
        </w:rPr>
        <w:t>Participant acknowledges that participation in the activity or use of the services provided by Provider involves inherent risks, dangers, and hazards that may result in serious injury, death, or property damage. Participant understands that these risks may arise from foreseeable or unforeseeable causes, including but not limited to equipment failure, Participant’s own actions or inactions, conditions of the premises, or acts of other participants.</w:t>
      </w:r>
    </w:p>
    <w:p/>
    <w:p>
      <w:r>
        <w:rPr>
          <w:b/>
          <w:sz w:val="22"/>
        </w:rPr>
        <w:t>Assumption of Risks:</w:t>
      </w:r>
    </w:p>
    <w:p>
      <w:r>
        <w:rPr>
          <w:b w:val="0"/>
          <w:sz w:val="20"/>
        </w:rPr>
        <w:t>Participant voluntarily assumes all risks associated with participation in the activity or use of the services, whether known or unknown, inherent or otherwise. Participant agrees to assume full responsibility for any injury, death, or damage to person or property resulting from such participation.</w:t>
      </w:r>
    </w:p>
    <w:p/>
    <w:p>
      <w:r>
        <w:rPr>
          <w:b/>
          <w:sz w:val="22"/>
        </w:rPr>
        <w:t>Release and Waiver of Liability:</w:t>
      </w:r>
    </w:p>
    <w:p>
      <w:r>
        <w:rPr>
          <w:b w:val="0"/>
          <w:sz w:val="20"/>
        </w:rPr>
        <w:t>To the fullest extent permitted by law, Participant hereby releases, waives, discharges, and covenants not to sue Provider, its officers, directors, employees, agents, representatives, affiliates, successors, and assigns (collectively, "Released Parties") from any and all liability, claims, demands, causes of action, damages, costs, or expenses whatsoever arising out of or related to any loss, damage, injury, or death, including but not limited to those caused by the negligence of the Released Parties, while participating in the activity or using the services.</w:t>
      </w:r>
    </w:p>
    <w:p/>
    <w:p>
      <w:r>
        <w:rPr>
          <w:b/>
          <w:sz w:val="22"/>
        </w:rPr>
        <w:t>Indemnification:</w:t>
      </w:r>
    </w:p>
    <w:p>
      <w:r>
        <w:rPr>
          <w:b w:val="0"/>
          <w:sz w:val="20"/>
        </w:rPr>
        <w:t>Participant agrees to indemnify, defend, and hold harmless the Released Parties from and against any and all claims, demands, causes of action, damages, liabilities, costs, and expenses (including reasonable attorneys’ fees) arising out of or in connection with Participant’s participation in the activity or use of the services, including any claims brought by third parties.</w:t>
      </w:r>
    </w:p>
    <w:p/>
    <w:p>
      <w:r>
        <w:rPr>
          <w:b/>
          <w:sz w:val="22"/>
        </w:rPr>
        <w:t>Compliance with Rules and Instructions:</w:t>
      </w:r>
    </w:p>
    <w:p>
      <w:r>
        <w:rPr>
          <w:b w:val="0"/>
          <w:sz w:val="20"/>
        </w:rPr>
        <w:t>Participant agrees to comply with all rules, regulations, and instructions provided by Provider or its agents or employees. Participant understands that failure to follow such rules and instructions may result in removal from the activity or service without refund and may increase the risk of injury.</w:t>
      </w:r>
    </w:p>
    <w:p/>
    <w:p>
      <w:r>
        <w:rPr>
          <w:b/>
          <w:sz w:val="22"/>
        </w:rPr>
        <w:t>Medical Condition and Fitness:</w:t>
      </w:r>
    </w:p>
    <w:p>
      <w:r>
        <w:rPr>
          <w:b w:val="0"/>
          <w:sz w:val="20"/>
        </w:rPr>
        <w:t>Participant represents and warrants that Participant is physically fit and capable of participating in the activity or using the services. Participant has no medical conditions, injuries, or disabilities that would limit or prevent safe participation. Participant agrees to notify Provider of any medical conditions that may affect participation.</w:t>
      </w:r>
    </w:p>
    <w:p/>
    <w:p>
      <w:r>
        <w:rPr>
          <w:b/>
          <w:sz w:val="22"/>
        </w:rPr>
        <w:t>Emergency Medical Treatment:</w:t>
      </w:r>
    </w:p>
    <w:p>
      <w:r>
        <w:rPr>
          <w:b w:val="0"/>
          <w:sz w:val="20"/>
        </w:rPr>
        <w:t>Participant consents to receive emergency medical treatment deemed necessary in the event of injury, accident, or illness during participation. Participant understands and agrees that Participant is solely responsible for all costs associated with such treatment and related transportation.</w:t>
      </w:r>
    </w:p>
    <w:p/>
    <w:p>
      <w:r>
        <w:rPr>
          <w:b/>
          <w:sz w:val="22"/>
        </w:rPr>
        <w:t>Severability:</w:t>
      </w:r>
    </w:p>
    <w:p>
      <w:r>
        <w:rPr>
          <w:b w:val="0"/>
          <w:sz w:val="20"/>
        </w:rPr>
        <w:t>If any provision of this Agreement is found to be invalid, illegal, or unenforceable, the remaining provisions shall remain in full force and effect to the maximum extent permitted by law.</w:t>
      </w:r>
    </w:p>
    <w:p/>
    <w:p>
      <w:r>
        <w:rPr>
          <w:b/>
          <w:sz w:val="22"/>
        </w:rPr>
        <w:t>Governing Law and Jurisdiction:</w:t>
      </w:r>
    </w:p>
    <w:p>
      <w:r>
        <w:rPr>
          <w:b w:val="0"/>
          <w:sz w:val="20"/>
        </w:rPr>
        <w:t>This Agreement shall be governed by and construed in accordance with the laws of the State in which the activity or service is provided, without regard to conflict of law principles. Any disputes arising under or in connection with this Agreement shall be subject to the exclusive jurisdiction of the state and federal courts located within that State.</w:t>
      </w:r>
    </w:p>
    <w:p/>
    <w:p/>
    <w:p>
      <w:r>
        <w:rPr>
          <w:b w:val="0"/>
          <w:sz w:val="20"/>
        </w:rPr>
        <w:t>Participant acknowledges that Participant has read this Agreement, fully understands its terms, and understands that Participant is giving up substantial rights, including the right to sue. Participant acknowledges that Participant is signing this Agreement freely and voluntarily, and intends by Participant’s signature to be a complete and unconditional release of all liability to the greatest extent allowed by law.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https://docs-finance.com/liability-waiver-template/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iability-waiv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