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This Loan Agreement ("Agreement") is made between the following parties:</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Lender agrees to loan a sum of money to the Borrower under the terms set forth herein;</w:t>
      </w:r>
    </w:p>
    <w:p>
      <w:r>
        <w:rPr>
          <w:b w:val="0"/>
          <w:sz w:val="20"/>
        </w:rPr>
        <w:t>WHEREAS, the Borrower agrees to repay the loan in accordance with the terms set forth herein;</w:t>
      </w:r>
    </w:p>
    <w:p/>
    <w:p>
      <w:r>
        <w:rPr>
          <w:b/>
          <w:sz w:val="20"/>
        </w:rPr>
        <w:t>1. DEFINITIONS</w:t>
      </w:r>
    </w:p>
    <w:p>
      <w:r>
        <w:rPr>
          <w:b w:val="0"/>
          <w:sz w:val="20"/>
        </w:rPr>
        <w:t>In this Agreement, unless the context otherwise requires, the following terms shall have the following meanings:</w:t>
      </w:r>
    </w:p>
    <w:p>
      <w:r>
        <w:rPr>
          <w:b w:val="0"/>
          <w:sz w:val="20"/>
        </w:rPr>
        <w:t>“Loan” means the principal sum of money lent by the Lender to the Borrower under this Agreement.</w:t>
      </w:r>
    </w:p>
    <w:p>
      <w:r>
        <w:rPr>
          <w:b w:val="0"/>
          <w:sz w:val="20"/>
        </w:rPr>
        <w:t>“Interest” means the interest rate agreed upon by the parties for the Loan.</w:t>
      </w:r>
    </w:p>
    <w:p>
      <w:r>
        <w:rPr>
          <w:b w:val="0"/>
          <w:sz w:val="20"/>
        </w:rPr>
        <w:t>“Repayment Date” means the date by which the Borrower must repay the Loan in full.</w:t>
      </w:r>
    </w:p>
    <w:p/>
    <w:p>
      <w:r>
        <w:rPr>
          <w:b/>
          <w:sz w:val="20"/>
        </w:rPr>
        <w:t>2. LOAN AMOUNT AND DISBURSEMENT</w:t>
      </w:r>
    </w:p>
    <w:p>
      <w:r>
        <w:rPr>
          <w:b w:val="0"/>
          <w:sz w:val="20"/>
        </w:rPr>
        <w:t>The Lender agrees to loan the Borrower the principal sum of _______________ EUR (the "Loan").</w:t>
      </w:r>
    </w:p>
    <w:p>
      <w:r>
        <w:rPr>
          <w:b w:val="0"/>
          <w:sz w:val="20"/>
        </w:rPr>
        <w:t>The Loan will be disbursed to the Borrower’s designated bank account within ______ business days following the execution of this Agreement.</w:t>
      </w:r>
    </w:p>
    <w:p/>
    <w:p>
      <w:r>
        <w:rPr>
          <w:b/>
          <w:sz w:val="20"/>
        </w:rPr>
        <w:t>3. INTEREST RATE</w:t>
      </w:r>
    </w:p>
    <w:p>
      <w:r>
        <w:rPr>
          <w:b w:val="0"/>
          <w:sz w:val="20"/>
        </w:rPr>
        <w:t>The Loan will bear interest at a rate of __________% per annum, calculated on the outstanding principal amount.</w:t>
      </w:r>
    </w:p>
    <w:p>
      <w:r>
        <w:rPr>
          <w:b w:val="0"/>
          <w:sz w:val="20"/>
        </w:rPr>
        <w:t>Interest shall accrue daily and be payable on the Repayment Date unless otherwise agreed.</w:t>
      </w:r>
    </w:p>
    <w:p/>
    <w:p>
      <w:r>
        <w:rPr>
          <w:b/>
          <w:sz w:val="20"/>
        </w:rPr>
        <w:t>4. REPAYMENT TERMS</w:t>
      </w:r>
    </w:p>
    <w:p>
      <w:r>
        <w:rPr>
          <w:b w:val="0"/>
          <w:sz w:val="20"/>
        </w:rPr>
        <w:t>The Borrower shall repay the full Loan amount plus accrued interest on or before _______________.</w:t>
      </w:r>
    </w:p>
    <w:p>
      <w:r>
        <w:rPr>
          <w:b w:val="0"/>
          <w:sz w:val="20"/>
        </w:rPr>
        <w:t>Repayments shall be made by bank transfer to the Lender’s nominated account:</w:t>
      </w:r>
    </w:p>
    <w:p>
      <w:r>
        <w:rPr>
          <w:b w:val="0"/>
          <w:sz w:val="20"/>
        </w:rPr>
        <w:t>Bank Name: ______________________________________________________________</w:t>
      </w:r>
    </w:p>
    <w:p>
      <w:r>
        <w:rPr>
          <w:b w:val="0"/>
          <w:sz w:val="20"/>
        </w:rPr>
        <w:t>Account Name: ___________________________________________________________</w:t>
      </w:r>
    </w:p>
    <w:p>
      <w:r>
        <w:rPr>
          <w:b w:val="0"/>
          <w:sz w:val="20"/>
        </w:rPr>
        <w:t>IBAN: _________________________________________________________________</w:t>
      </w:r>
    </w:p>
    <w:p>
      <w:r>
        <w:rPr>
          <w:b w:val="0"/>
          <w:sz w:val="20"/>
        </w:rPr>
        <w:t>BIC/SWIFT: _____________________________________________________________</w:t>
      </w:r>
    </w:p>
    <w:p/>
    <w:p>
      <w:r>
        <w:rPr>
          <w:b/>
          <w:sz w:val="20"/>
        </w:rPr>
        <w:t>5. PREPAYMENT</w:t>
      </w:r>
    </w:p>
    <w:p>
      <w:r>
        <w:rPr>
          <w:b w:val="0"/>
          <w:sz w:val="20"/>
        </w:rPr>
        <w:t>The Borrower may prepay the Loan in whole or in part at any time without penalty.</w:t>
      </w:r>
    </w:p>
    <w:p/>
    <w:p>
      <w:r>
        <w:rPr>
          <w:b/>
          <w:sz w:val="20"/>
        </w:rPr>
        <w:t>6. DEFAULT</w:t>
      </w:r>
    </w:p>
    <w:p>
      <w:r>
        <w:rPr>
          <w:b w:val="0"/>
          <w:sz w:val="20"/>
        </w:rPr>
        <w:t>If the Borrower fails to make any repayment on the due date, the Loan shall be considered in default.</w:t>
      </w:r>
    </w:p>
    <w:p>
      <w:r>
        <w:rPr>
          <w:b w:val="0"/>
          <w:sz w:val="20"/>
        </w:rPr>
        <w:t>Upon default, the Lender may demand immediate repayment of the entire outstanding principal and accrued interest.</w:t>
      </w:r>
    </w:p>
    <w:p>
      <w:r>
        <w:rPr>
          <w:b w:val="0"/>
          <w:sz w:val="20"/>
        </w:rPr>
        <w:t>The Borrower shall be liable for any reasonable costs, fees, and expenses incurred by the Lender in enforcing this Agreement.</w:t>
      </w:r>
    </w:p>
    <w:p/>
    <w:p>
      <w:r>
        <w:rPr>
          <w:b/>
          <w:sz w:val="20"/>
        </w:rPr>
        <w:t>7. GOVERNING LAW AND JURISDICTION</w:t>
      </w:r>
    </w:p>
    <w:p>
      <w:r>
        <w:rPr>
          <w:b w:val="0"/>
          <w:sz w:val="20"/>
        </w:rPr>
        <w:t>This Agreement shall be governed by and construed in accordance with the laws of Ireland.</w:t>
      </w:r>
    </w:p>
    <w:p>
      <w:r>
        <w:rPr>
          <w:b w:val="0"/>
          <w:sz w:val="20"/>
        </w:rPr>
        <w:t>The parties submit to the exclusive jurisdiction of the courts of Ireland in respect of any dispute arising out of or in connection with this Agreement.</w:t>
      </w:r>
    </w:p>
    <w:p/>
    <w:p>
      <w:r>
        <w:rPr>
          <w:b/>
          <w:sz w:val="20"/>
        </w:rPr>
        <w:t>8. NOTICES</w:t>
      </w:r>
    </w:p>
    <w:p>
      <w:r>
        <w:rPr>
          <w:b w:val="0"/>
          <w:sz w:val="20"/>
        </w:rPr>
        <w:t>Any notice or communication under this Agreement shall be in writing and delivered by hand, email, or registered post to the addresses set forth above or to such other address as either party may notify in writing.</w:t>
      </w:r>
    </w:p>
    <w:p/>
    <w:p>
      <w:r>
        <w:rPr>
          <w:b/>
          <w:sz w:val="20"/>
        </w:rPr>
        <w:t>9. ENTIRE AGREEMENT</w:t>
      </w:r>
    </w:p>
    <w:p>
      <w:r>
        <w:rPr>
          <w:b w:val="0"/>
          <w:sz w:val="20"/>
        </w:rPr>
        <w:t>This Agreement constitutes the entire agreement between the parties and supersedes all prior agreements, understandings, and negotiations, whether oral or written, relating to the subject matter hereof.</w:t>
      </w:r>
    </w:p>
    <w:p/>
    <w:p>
      <w:r>
        <w:rPr>
          <w:b/>
          <w:sz w:val="20"/>
        </w:rPr>
        <w:t>10. AMENDMENTS</w:t>
      </w:r>
    </w:p>
    <w:p>
      <w:r>
        <w:rPr>
          <w:b w:val="0"/>
          <w:sz w:val="20"/>
        </w:rPr>
        <w:t>No amendment or modification of this Agreement shall be valid unless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WAIVER</w:t>
      </w:r>
    </w:p>
    <w:p>
      <w:r>
        <w:rPr>
          <w:b w:val="0"/>
          <w:sz w:val="20"/>
        </w:rPr>
        <w:t>No failure or delay by either party in exercising any right under this Agreement shall operate as a waiver thereof.</w:t>
      </w:r>
    </w:p>
    <w:p/>
    <w:p>
      <w:r>
        <w:rPr>
          <w:b/>
          <w:sz w:val="20"/>
        </w:rPr>
        <w:t>13.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https://docs-finance.com/loan-agreement-template-ireland/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oan-agreement-template-ireland/"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