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OWNER FINANCE CONTRACT AGREEMENT</w:t>
      </w:r>
    </w:p>
    <w:p/>
    <w:p>
      <w:r>
        <w:rPr>
          <w:b/>
          <w:sz w:val="20"/>
        </w:rPr>
        <w:t>This Owner Finance Contract Agreement ("Agreement") is made between the following parties:</w:t>
      </w:r>
    </w:p>
    <w:p/>
    <w:p>
      <w:r>
        <w:rPr>
          <w:b w:val="0"/>
          <w:sz w:val="20"/>
        </w:rPr>
        <w:t>Seller (Owner):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Buyer (Purchaser):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The Seller agrees to sell and the Buyer agrees to purchase the real property located at:</w:t>
      </w:r>
    </w:p>
    <w:p>
      <w:r>
        <w:rPr>
          <w:b w:val="0"/>
          <w:sz w:val="20"/>
        </w:rPr>
        <w:t>Address: ______________________________________________________________</w:t>
      </w:r>
    </w:p>
    <w:p>
      <w:r>
        <w:rPr>
          <w:b w:val="0"/>
          <w:sz w:val="20"/>
        </w:rPr>
        <w:t>Legal Description: ____________________________________________________</w:t>
      </w:r>
    </w:p>
    <w:p>
      <w:r>
        <w:rPr>
          <w:b w:val="0"/>
          <w:sz w:val="20"/>
        </w:rPr>
        <w:t>Parcel Number: ________________________________________________________</w:t>
      </w:r>
    </w:p>
    <w:p/>
    <w:p>
      <w:r>
        <w:rPr>
          <w:b/>
          <w:sz w:val="20"/>
        </w:rPr>
        <w:t>Purchase Price and Owner Financing Terms:</w:t>
      </w:r>
    </w:p>
    <w:p>
      <w:r>
        <w:rPr>
          <w:b w:val="0"/>
          <w:sz w:val="20"/>
        </w:rPr>
        <w:t>Purchase Price: $________________</w:t>
      </w:r>
    </w:p>
    <w:p>
      <w:r>
        <w:rPr>
          <w:b w:val="0"/>
          <w:sz w:val="20"/>
        </w:rPr>
        <w:t>Down Payment: $________________</w:t>
      </w:r>
    </w:p>
    <w:p>
      <w:r>
        <w:rPr>
          <w:b w:val="0"/>
          <w:sz w:val="20"/>
        </w:rPr>
        <w:t>Balance Financed: $________________</w:t>
      </w:r>
    </w:p>
    <w:p>
      <w:r>
        <w:rPr>
          <w:b w:val="0"/>
          <w:sz w:val="20"/>
        </w:rPr>
        <w:t>Interest Rate: ________________% per annum</w:t>
      </w:r>
    </w:p>
    <w:p>
      <w:r>
        <w:rPr>
          <w:b w:val="0"/>
          <w:sz w:val="20"/>
        </w:rPr>
        <w:t>Payment Schedule:</w:t>
      </w:r>
    </w:p>
    <w:p>
      <w:r>
        <w:rPr>
          <w:b w:val="0"/>
          <w:sz w:val="20"/>
        </w:rPr>
        <w:t>Payment Amount: $________________</w:t>
      </w:r>
    </w:p>
    <w:p>
      <w:r>
        <w:rPr>
          <w:b w:val="0"/>
          <w:sz w:val="20"/>
        </w:rPr>
        <w:t>Payment Due Date(s): __________________________________________________</w:t>
      </w:r>
    </w:p>
    <w:p>
      <w:r>
        <w:rPr>
          <w:b w:val="0"/>
          <w:sz w:val="20"/>
        </w:rPr>
        <w:t>Number of Payments: _______________</w:t>
      </w:r>
    </w:p>
    <w:p>
      <w:r>
        <w:rPr>
          <w:b w:val="0"/>
          <w:sz w:val="20"/>
        </w:rPr>
        <w:t>First Payment Due On: ________________________________________________</w:t>
      </w:r>
    </w:p>
    <w:p>
      <w:r>
        <w:rPr>
          <w:b w:val="0"/>
          <w:sz w:val="20"/>
        </w:rPr>
        <w:t>Late Payment Penalty: $________________ or _______________% of payment amount if payment is more than ______ days late.</w:t>
      </w:r>
    </w:p>
    <w:p/>
    <w:p>
      <w:r>
        <w:rPr>
          <w:b/>
          <w:sz w:val="20"/>
        </w:rPr>
        <w:t>Security Instrument:</w:t>
      </w:r>
    </w:p>
    <w:p>
      <w:r>
        <w:rPr>
          <w:b w:val="0"/>
          <w:sz w:val="20"/>
        </w:rPr>
        <w:t>To secure payment of the financed balance, Buyer agrees to execute a promissory note and a security instrument (e.g., deed of trust or mortgage) in favor of Seller, which shall be recorded in the appropriate public records.</w:t>
      </w:r>
    </w:p>
    <w:p/>
    <w:p>
      <w:r>
        <w:rPr>
          <w:b/>
          <w:sz w:val="20"/>
        </w:rPr>
        <w:t>Closing and Possession:</w:t>
      </w:r>
    </w:p>
    <w:p>
      <w:r>
        <w:rPr>
          <w:b w:val="0"/>
          <w:sz w:val="20"/>
        </w:rPr>
        <w:t>Closing shall occur upon execution of this Agreement and delivery of the deed by the Seller to Buyer subject to Seller’s retained security interest. Possession of the property shall be delivered to Buyer upon execution of this Agreement unless otherwise agreed in writing.</w:t>
      </w:r>
    </w:p>
    <w:p/>
    <w:p>
      <w:r>
        <w:rPr>
          <w:b/>
          <w:sz w:val="20"/>
        </w:rPr>
        <w:t>Taxes, Insurance, and Maintenance:</w:t>
      </w:r>
    </w:p>
    <w:p>
      <w:r>
        <w:rPr>
          <w:b w:val="0"/>
          <w:sz w:val="20"/>
        </w:rPr>
        <w:t>Buyer shall be responsible for all property taxes, insurance premiums, and maintenance expenses from the date possession is delivered. Buyer shall maintain adequate hazard insurance naming the Seller as loss payee or beneficiary until full payment is made.</w:t>
      </w:r>
    </w:p>
    <w:p/>
    <w:p>
      <w:r>
        <w:rPr>
          <w:b/>
          <w:sz w:val="20"/>
        </w:rPr>
        <w:t>Default and Remedies:</w:t>
      </w:r>
    </w:p>
    <w:p>
      <w:r>
        <w:rPr>
          <w:b w:val="0"/>
          <w:sz w:val="20"/>
        </w:rPr>
        <w:t>If Buyer fails to make any payment under this Agreement when due or breaches any term herein, Seller shall provide written notice of default and Buyer shall have ___ days to cure such default. If Buyer fails to cure, Seller may declare the entire unpaid balance immediately due and payable and pursue all remedies provided by law, including foreclosure of the security interest.</w:t>
      </w:r>
    </w:p>
    <w:p/>
    <w:p>
      <w:r>
        <w:rPr>
          <w:b/>
          <w:sz w:val="20"/>
        </w:rPr>
        <w:t>Prepayment:</w:t>
      </w:r>
    </w:p>
    <w:p>
      <w:r>
        <w:rPr>
          <w:b w:val="0"/>
          <w:sz w:val="20"/>
        </w:rPr>
        <w:t>Buyer may prepay all or any part of the outstanding balance at any time without penalty.</w:t>
      </w:r>
    </w:p>
    <w:p/>
    <w:p>
      <w:r>
        <w:rPr>
          <w:b/>
          <w:sz w:val="20"/>
        </w:rPr>
        <w:t>Assignment:</w:t>
      </w:r>
    </w:p>
    <w:p>
      <w:r>
        <w:rPr>
          <w:b w:val="0"/>
          <w:sz w:val="20"/>
        </w:rPr>
        <w:t>Buyer shall not assign this Agreement or any rights hereunder without prior written consent of Seller. Seller may assign its rights without Buyer’s consent.</w:t>
      </w:r>
    </w:p>
    <w:p/>
    <w:p>
      <w:r>
        <w:rPr>
          <w:b/>
          <w:sz w:val="20"/>
        </w:rPr>
        <w:t>Governing Law and Jurisdiction:</w:t>
      </w:r>
    </w:p>
    <w:p>
      <w:r>
        <w:rPr>
          <w:b w:val="0"/>
          <w:sz w:val="20"/>
        </w:rPr>
        <w:t>This Agreement shall be governed by and construed in accordance with the laws of the State of __________________. Any disputes arising under this Agreement shall be resolved in the appropriate courts located within that State.</w:t>
      </w:r>
    </w:p>
    <w:p/>
    <w:p>
      <w:r>
        <w:rPr>
          <w:b/>
          <w:sz w:val="20"/>
        </w:rPr>
        <w:t>Entire Agreement:</w:t>
      </w:r>
    </w:p>
    <w:p>
      <w:r>
        <w:rPr>
          <w:b w:val="0"/>
          <w:sz w:val="20"/>
        </w:rPr>
        <w:t>This Agreement, including any exhibits or attachments, constitutes the entire agreement between the parties and supersedes all prior negotiations, representations, or agreements, whether written or oral.</w:t>
      </w:r>
    </w:p>
    <w:p/>
    <w:p>
      <w:r>
        <w:rPr>
          <w:b/>
          <w:sz w:val="20"/>
        </w:rPr>
        <w:t>Amendments:</w:t>
      </w:r>
    </w:p>
    <w:p>
      <w:r>
        <w:rPr>
          <w:b w:val="0"/>
          <w:sz w:val="20"/>
        </w:rPr>
        <w:t>Any amendments to this Agreement must be made in writing and signed by both parties.</w:t>
      </w:r>
    </w:p>
    <w:p/>
    <w:p>
      <w:r>
        <w:rPr>
          <w:b/>
          <w:sz w:val="20"/>
        </w:rPr>
        <w:t>Notices:</w:t>
      </w:r>
    </w:p>
    <w:p>
      <w:r>
        <w:rPr>
          <w:b w:val="0"/>
          <w:sz w:val="20"/>
        </w:rPr>
        <w:t>Any notice required or permitted under this Agreement shall be in writing and delivered personally, sent by certified mail, return receipt requested, or by a nationally recognized overnight courier service to the addresses set forth above or as otherwise designated in writing.</w:t>
      </w:r>
    </w:p>
    <w:p/>
    <w:p>
      <w:r>
        <w:rPr>
          <w:b/>
          <w:sz w:val="20"/>
        </w:rPr>
        <w:t>Severability:</w:t>
      </w:r>
    </w:p>
    <w:p>
      <w:r>
        <w:rPr>
          <w:b w:val="0"/>
          <w:sz w:val="20"/>
        </w:rPr>
        <w:t>If any provision of this Agreement is held to be invalid or unenforceable, the remaining provisions shall remain valid and enforceable to the fullest extent permitted by law.</w:t>
      </w:r>
    </w:p>
    <w:p/>
    <w:p>
      <w:r>
        <w:rPr>
          <w:b/>
          <w:sz w:val="20"/>
        </w:rPr>
        <w:t>Waiver:</w:t>
      </w:r>
    </w:p>
    <w:p>
      <w:r>
        <w:rPr>
          <w:b w:val="0"/>
          <w:sz w:val="20"/>
        </w:rPr>
        <w:t>No failure or delay by Seller in exercising any right or remedy under this Agreement shall operate as a waiver thereof.</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https://docs-finance.com/owner-finance-contract-template/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owner-finance-contrac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