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PAYMENT PLAN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Seller / Creditor: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Buyer / Debtor: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WHEREAS, the Seller has agreed to sell and the Buyer has agreed to purchase certain goods or services under the terms outlined below;</w:t>
      </w:r>
    </w:p>
    <w:p>
      <w:r>
        <w:rPr>
          <w:b w:val="0"/>
          <w:sz w:val="20"/>
        </w:rPr>
        <w:t>WHEREAS, the Parties desire to establish a payment plan for the sum owed pursuant to this Agreement;</w:t>
      </w:r>
    </w:p>
    <w:p>
      <w:r>
        <w:rPr>
          <w:b w:val="0"/>
          <w:sz w:val="20"/>
        </w:rPr>
        <w:t>NOW, THEREFORE, in consideration of the covenants and promises herein contained, the Parties agree as follows: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1.1. "Agreement" refers to this Payment Plan Agreement and all its terms and conditions.</w:t>
      </w:r>
    </w:p>
    <w:p>
      <w:r>
        <w:rPr>
          <w:b w:val="0"/>
          <w:sz w:val="20"/>
        </w:rPr>
        <w:t>1.2. "Purchase Price" means the total amount due from the Buyer to the Seller for goods or services provided.</w:t>
      </w:r>
    </w:p>
    <w:p>
      <w:r>
        <w:rPr>
          <w:b w:val="0"/>
          <w:sz w:val="20"/>
        </w:rPr>
        <w:t>1.3. "Installment" means a scheduled partial payment of the Purchase Price as defined in this Agreement.</w:t>
      </w:r>
    </w:p>
    <w:p/>
    <w:p/>
    <w:p>
      <w:r>
        <w:rPr>
          <w:b/>
          <w:sz w:val="20"/>
        </w:rPr>
        <w:t>2. PAYMENT TERMS</w:t>
      </w:r>
    </w:p>
    <w:p>
      <w:r>
        <w:rPr>
          <w:b w:val="0"/>
          <w:sz w:val="20"/>
        </w:rPr>
        <w:t>2.1. Purchase Price: ___________________________________________ USD</w:t>
      </w:r>
    </w:p>
    <w:p>
      <w:r>
        <w:rPr>
          <w:b w:val="0"/>
          <w:sz w:val="20"/>
        </w:rPr>
        <w:t>2.2. Initial Payment (if any): ____________________________________ USD</w:t>
      </w:r>
    </w:p>
    <w:p>
      <w:r>
        <w:rPr>
          <w:b w:val="0"/>
          <w:sz w:val="20"/>
        </w:rPr>
        <w:t>2.3. Remaining Balance: ________________________________________ USD</w:t>
      </w:r>
    </w:p>
    <w:p>
      <w:r>
        <w:rPr>
          <w:b w:val="0"/>
          <w:sz w:val="20"/>
        </w:rPr>
        <w:t>2.4. Payment Method(s): _________________________________________________</w:t>
      </w:r>
    </w:p>
    <w:p/>
    <w:p>
      <w:r>
        <w:rPr>
          <w:b/>
          <w:sz w:val="20"/>
        </w:rPr>
        <w:t>2.5. Installment Schedule: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Installment Number</w:t>
            </w:r>
          </w:p>
        </w:tc>
        <w:tc>
          <w:tcPr>
            <w:tcW w:type="dxa" w:w="2493"/>
          </w:tcPr>
          <w:p>
            <w:r>
              <w:t>Due Date</w:t>
            </w:r>
          </w:p>
        </w:tc>
        <w:tc>
          <w:tcPr>
            <w:tcW w:type="dxa" w:w="2493"/>
          </w:tcPr>
          <w:p>
            <w:r>
              <w:t>Amount (USD)</w:t>
            </w:r>
          </w:p>
        </w:tc>
        <w:tc>
          <w:tcPr>
            <w:tcW w:type="dxa" w:w="2493"/>
          </w:tcPr>
          <w:p>
            <w:r>
              <w:t>Payment Received (Initials/Date)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6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>
              <w:t>_________________________</w:t>
            </w:r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0"/>
        </w:rPr>
        <w:t>3. INTEREST AND LATE PAYMENT</w:t>
      </w:r>
    </w:p>
    <w:p>
      <w:r>
        <w:rPr>
          <w:b w:val="0"/>
          <w:sz w:val="20"/>
        </w:rPr>
        <w:t>3.1. Interest Rate: The outstanding balance shall bear interest at a rate of __________ % per annum, calculated from the date of the Agreement until full payment.</w:t>
      </w:r>
    </w:p>
    <w:p>
      <w:r>
        <w:rPr>
          <w:b w:val="0"/>
          <w:sz w:val="20"/>
        </w:rPr>
        <w:t>3.2. Late Payment: If any installment is not paid by the due date, Buyer shall pay a late fee of $________ or _______% of the overdue amount, whichever is greater, for each late payment.</w:t>
      </w:r>
    </w:p>
    <w:p>
      <w:r>
        <w:rPr>
          <w:b w:val="0"/>
          <w:sz w:val="20"/>
        </w:rPr>
        <w:t>3.3. Seller reserves the right to declare the entire remaining balance immediately due and payable if Buyer defaults on any installment.</w:t>
      </w:r>
    </w:p>
    <w:p/>
    <w:p/>
    <w:p>
      <w:r>
        <w:rPr>
          <w:b/>
          <w:sz w:val="20"/>
        </w:rPr>
        <w:t>4. SECURITY INTEREST</w:t>
      </w:r>
    </w:p>
    <w:p>
      <w:r>
        <w:rPr>
          <w:b w:val="0"/>
          <w:sz w:val="20"/>
        </w:rPr>
        <w:t>4.1. To secure payment of all amounts due under this Agreement, Buyer grants Seller a security interest in the following collateral: ____________________________________________________________________________.</w:t>
      </w:r>
    </w:p>
    <w:p>
      <w:r>
        <w:rPr>
          <w:b w:val="0"/>
          <w:sz w:val="20"/>
        </w:rPr>
        <w:t>4.2. Buyer agrees to execute any documents necessary to perfect such security interest under applicable law.</w:t>
      </w:r>
    </w:p>
    <w:p/>
    <w:p/>
    <w:p>
      <w:r>
        <w:rPr>
          <w:b/>
          <w:sz w:val="20"/>
        </w:rPr>
        <w:t>5. REPRESENTATIONS AND WARRANTIES</w:t>
      </w:r>
    </w:p>
    <w:p>
      <w:r>
        <w:rPr>
          <w:b w:val="0"/>
          <w:sz w:val="20"/>
        </w:rPr>
        <w:t>5.1. Seller represents that it has the right to sell the goods or services subject to this Agreement.</w:t>
      </w:r>
    </w:p>
    <w:p>
      <w:r>
        <w:rPr>
          <w:b w:val="0"/>
          <w:sz w:val="20"/>
        </w:rPr>
        <w:t>5.2. Buyer represents that it has full power and authority to enter into and perform its obligations under this Agreement.</w:t>
      </w:r>
    </w:p>
    <w:p>
      <w:r>
        <w:rPr>
          <w:b w:val="0"/>
          <w:sz w:val="20"/>
        </w:rPr>
        <w:t>5.3. Both Parties warrant that execution of this Agreement does not violate any other agreement or legal restriction binding upon them.</w:t>
      </w:r>
    </w:p>
    <w:p/>
    <w:p/>
    <w:p>
      <w:r>
        <w:rPr>
          <w:b/>
          <w:sz w:val="20"/>
        </w:rPr>
        <w:t>6. DEFAULT AND REMEDIES</w:t>
      </w:r>
    </w:p>
    <w:p>
      <w:r>
        <w:rPr>
          <w:b w:val="0"/>
          <w:sz w:val="20"/>
        </w:rPr>
        <w:t>6.1. An Event of Default occurs if Buyer fails to pay any installment within _______ days after its due date or breaches any other term of this Agreement.</w:t>
      </w:r>
    </w:p>
    <w:p>
      <w:r>
        <w:rPr>
          <w:b w:val="0"/>
          <w:sz w:val="20"/>
        </w:rPr>
        <w:t>6.2. Upon Event of Default, Seller may declare all remaining amounts immediately due and payable, pursue collection, and enforce any security interest.</w:t>
      </w:r>
    </w:p>
    <w:p>
      <w:r>
        <w:rPr>
          <w:b w:val="0"/>
          <w:sz w:val="20"/>
        </w:rPr>
        <w:t>6.3. Buyer shall be responsible for all costs, expenses, and reasonable attorney’s fees incurred by Seller in enforcing this Agreement.</w:t>
      </w:r>
    </w:p>
    <w:p/>
    <w:p/>
    <w:p>
      <w:r>
        <w:rPr>
          <w:b/>
          <w:sz w:val="20"/>
        </w:rPr>
        <w:t>7. GOVERNING LAW AND JURISDICTION</w:t>
      </w:r>
    </w:p>
    <w:p>
      <w:r>
        <w:rPr>
          <w:b w:val="0"/>
          <w:sz w:val="20"/>
        </w:rPr>
        <w:t>7.1. This Agreement shall be governed by and construed in accordance with the laws of the State of __________________, United States of America.</w:t>
      </w:r>
    </w:p>
    <w:p>
      <w:r>
        <w:rPr>
          <w:b w:val="0"/>
          <w:sz w:val="20"/>
        </w:rPr>
        <w:t>7.2. The Parties submit to the exclusive jurisdiction of the courts located in __________________ for any dispute arising out of or in connection with this Agreement.</w:t>
      </w:r>
    </w:p>
    <w:p/>
    <w:p/>
    <w:p>
      <w:r>
        <w:rPr>
          <w:b/>
          <w:sz w:val="20"/>
        </w:rPr>
        <w:t>8. MISCELLANEOUS</w:t>
      </w:r>
    </w:p>
    <w:p>
      <w:r>
        <w:rPr>
          <w:b w:val="0"/>
          <w:sz w:val="20"/>
        </w:rPr>
        <w:t>8.1. Entire Agreement: This Agreement constitutes the entire understanding between the Parties and supersedes all prior agreements.</w:t>
      </w:r>
    </w:p>
    <w:p>
      <w:r>
        <w:rPr>
          <w:b w:val="0"/>
          <w:sz w:val="20"/>
        </w:rPr>
        <w:t>8.2. Amendments: Any modification to this Agreement must be in writing and signed by both Parties.</w:t>
      </w:r>
    </w:p>
    <w:p>
      <w:r>
        <w:rPr>
          <w:b w:val="0"/>
          <w:sz w:val="20"/>
        </w:rPr>
        <w:t>8.3. Severability: If any provision is held invalid, the remainder shall continue in full force and effect.</w:t>
      </w:r>
    </w:p>
    <w:p>
      <w:r>
        <w:rPr>
          <w:b w:val="0"/>
          <w:sz w:val="20"/>
        </w:rPr>
        <w:t>8.4. Waiver: Failure to enforce any provision shall not constitute a waiver of that provision or any other.</w:t>
      </w:r>
    </w:p>
    <w:p>
      <w:r>
        <w:rPr>
          <w:b w:val="0"/>
          <w:sz w:val="20"/>
        </w:rPr>
        <w:t>8.5. Notices: All notices shall be in writing and sent to the addresses specified above or as updated by the Parties.</w:t>
      </w:r>
    </w:p>
    <w:p/>
    <w:p/>
    <w:p>
      <w:r>
        <w:rPr>
          <w:b w:val="0"/>
          <w:sz w:val="20"/>
        </w:rPr>
        <w:t>IN WITNESS WHEREOF, the Parties have executed this Payment Plan Agreement as of the date of last signature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 / CREDITOR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 / DEBTOR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https://docs-finance.com/payment-plan-template/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payment-plan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