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PRIVATE PLACEMENT MEMORANDUM</w:t>
      </w:r>
    </w:p>
    <w:p/>
    <w:p/>
    <w:p>
      <w:r>
        <w:rPr>
          <w:b/>
          <w:sz w:val="20"/>
        </w:rPr>
        <w:t>CONFIDENTIALITY NOTICE</w:t>
      </w:r>
    </w:p>
    <w:p>
      <w:r>
        <w:rPr>
          <w:b w:val="0"/>
          <w:sz w:val="20"/>
        </w:rPr>
        <w:t>The information contained in this Private Placement Memorandum ("PPM") is confidential and proprietary to the issuer and is furnished solely for the purpose of evaluating a potential investment. By accepting this document, the recipient agrees to keep the information confidential and to use it only for the purpose of evaluating the investment opportunity. This PPM may not be reproduced, distributed, or used for any other purpose without prior written consent of the issuer.</w:t>
      </w:r>
    </w:p>
    <w:p/>
    <w:p>
      <w:r>
        <w:rPr>
          <w:b/>
          <w:sz w:val="20"/>
        </w:rPr>
        <w:t>OFFERING SUMMARY</w:t>
      </w:r>
    </w:p>
    <w:p>
      <w:r>
        <w:rPr>
          <w:b w:val="0"/>
          <w:sz w:val="20"/>
        </w:rPr>
        <w:t>Issuer: ________________________________________________________________</w:t>
      </w:r>
    </w:p>
    <w:p>
      <w:r>
        <w:rPr>
          <w:b w:val="0"/>
          <w:sz w:val="20"/>
        </w:rPr>
        <w:t>Type of Securities Offered: ____________________________________________</w:t>
      </w:r>
    </w:p>
    <w:p>
      <w:r>
        <w:rPr>
          <w:b w:val="0"/>
          <w:sz w:val="20"/>
        </w:rPr>
        <w:t>Offering Amount: _______________________________________________________</w:t>
      </w:r>
    </w:p>
    <w:p>
      <w:r>
        <w:rPr>
          <w:b w:val="0"/>
          <w:sz w:val="20"/>
        </w:rPr>
        <w:t>Price per Security: ____________________________________________________</w:t>
      </w:r>
    </w:p>
    <w:p>
      <w:r>
        <w:rPr>
          <w:b w:val="0"/>
          <w:sz w:val="20"/>
        </w:rPr>
        <w:t>Minimum Investment: ___________________________________________________</w:t>
      </w:r>
    </w:p>
    <w:p>
      <w:r>
        <w:rPr>
          <w:b w:val="0"/>
          <w:sz w:val="20"/>
        </w:rPr>
        <w:t>Use of Proceeds: ______________________________________________________</w:t>
      </w:r>
    </w:p>
    <w:p/>
    <w:p>
      <w:r>
        <w:rPr>
          <w:b/>
          <w:sz w:val="20"/>
        </w:rPr>
        <w:t>INVESTMENT OPPORTUNITY</w:t>
      </w:r>
    </w:p>
    <w:p>
      <w:r>
        <w:rPr>
          <w:b w:val="0"/>
          <w:sz w:val="20"/>
        </w:rPr>
        <w:t>This Private Placement Memorandum describes an investment opportunity in the issuer. The securities offered hereby involve a high degree of risk and are suitable only for persons who can bear the economic risk of their investment. No public market exists for the securities and there can be no assurance that such a market will develop in the future.</w:t>
      </w:r>
    </w:p>
    <w:p/>
    <w:p>
      <w:r>
        <w:rPr>
          <w:b/>
          <w:sz w:val="20"/>
        </w:rPr>
        <w:t>RISK FACTORS</w:t>
      </w:r>
    </w:p>
    <w:p>
      <w:r>
        <w:rPr>
          <w:b w:val="0"/>
          <w:sz w:val="20"/>
        </w:rPr>
        <w:t>Investing in the securities offered herein involves significant risks. Prospective investors should carefully consider the risks described below and the other information contained in this PPM before making an investment decision. These risks include, but are not limited to:</w:t>
      </w:r>
    </w:p>
    <w:p>
      <w:r>
        <w:rPr>
          <w:b w:val="0"/>
          <w:sz w:val="20"/>
        </w:rPr>
        <w:t>• The securities are speculative and may result in loss of the entire investment.</w:t>
      </w:r>
    </w:p>
    <w:p>
      <w:r>
        <w:rPr>
          <w:b w:val="0"/>
          <w:sz w:val="20"/>
        </w:rPr>
        <w:t>• Lack of liquidity and absence of a public market for the securities.</w:t>
      </w:r>
    </w:p>
    <w:p>
      <w:r>
        <w:rPr>
          <w:b w:val="0"/>
          <w:sz w:val="20"/>
        </w:rPr>
        <w:t>• Dependence on management and key personnel.</w:t>
      </w:r>
    </w:p>
    <w:p>
      <w:r>
        <w:rPr>
          <w:b w:val="0"/>
          <w:sz w:val="20"/>
        </w:rPr>
        <w:t>• Potential regulatory and legal uncertainties.</w:t>
      </w:r>
    </w:p>
    <w:p>
      <w:r>
        <w:rPr>
          <w:b w:val="0"/>
          <w:sz w:val="20"/>
        </w:rPr>
        <w:t>• Economic and market conditions impacting the issuer’s business.</w:t>
      </w:r>
    </w:p>
    <w:p>
      <w:r>
        <w:rPr>
          <w:b w:val="0"/>
          <w:sz w:val="20"/>
        </w:rPr>
        <w:t>• Conflicts of interest among insiders and affiliated entities.</w:t>
      </w:r>
    </w:p>
    <w:p/>
    <w:p>
      <w:r>
        <w:rPr>
          <w:b/>
          <w:sz w:val="20"/>
        </w:rPr>
        <w:t>THE OFFERING</w:t>
      </w:r>
    </w:p>
    <w:p>
      <w:r>
        <w:rPr>
          <w:b w:val="0"/>
          <w:sz w:val="20"/>
        </w:rPr>
        <w:t>Securities Offered: ___________________________________________________</w:t>
      </w:r>
    </w:p>
    <w:p>
      <w:r>
        <w:rPr>
          <w:b w:val="0"/>
          <w:sz w:val="20"/>
        </w:rPr>
        <w:t>Offering Price: _______________________________________________________</w:t>
      </w:r>
    </w:p>
    <w:p>
      <w:r>
        <w:rPr>
          <w:b w:val="0"/>
          <w:sz w:val="20"/>
        </w:rPr>
        <w:t>Minimum Purchase: ____________________________________________________</w:t>
      </w:r>
    </w:p>
    <w:p>
      <w:r>
        <w:rPr>
          <w:b w:val="0"/>
          <w:sz w:val="20"/>
        </w:rPr>
        <w:t>Offering Period: ______________________________________________________</w:t>
      </w:r>
    </w:p>
    <w:p>
      <w:r>
        <w:rPr>
          <w:b w:val="0"/>
          <w:sz w:val="20"/>
        </w:rPr>
        <w:t>Conditions to Closing: _________________________________________________</w:t>
      </w:r>
    </w:p>
    <w:p/>
    <w:p>
      <w:r>
        <w:rPr>
          <w:b/>
          <w:sz w:val="20"/>
        </w:rPr>
        <w:t>USE OF PROCEEDS</w:t>
      </w:r>
    </w:p>
    <w:p>
      <w:r>
        <w:rPr>
          <w:b w:val="0"/>
          <w:sz w:val="20"/>
        </w:rPr>
        <w:t>The net proceeds from the offering will be used as follows:</w:t>
      </w:r>
    </w:p>
    <w:p>
      <w:r>
        <w:rPr>
          <w:b w:val="0"/>
          <w:sz w:val="20"/>
        </w:rPr>
        <w:t>_______________________________________________________________________</w:t>
      </w:r>
    </w:p>
    <w:p>
      <w:r>
        <w:rPr>
          <w:b w:val="0"/>
          <w:sz w:val="20"/>
        </w:rPr>
        <w:t>_______________________________________________________________________</w:t>
      </w:r>
    </w:p>
    <w:p>
      <w:r>
        <w:rPr>
          <w:b w:val="0"/>
          <w:sz w:val="20"/>
        </w:rPr>
        <w:t>_______________________________________________________________________</w:t>
      </w:r>
    </w:p>
    <w:p/>
    <w:p>
      <w:r>
        <w:rPr>
          <w:b/>
          <w:sz w:val="20"/>
        </w:rPr>
        <w:t>MANAGEMENT</w:t>
      </w:r>
    </w:p>
    <w:p>
      <w:r>
        <w:rPr>
          <w:b w:val="0"/>
          <w:sz w:val="20"/>
        </w:rPr>
        <w:t>The issuer is managed by the following individuals:</w:t>
      </w:r>
    </w:p>
    <w:p>
      <w:r>
        <w:rPr>
          <w:b w:val="0"/>
          <w:sz w:val="20"/>
        </w:rPr>
        <w:t>Name: _______________________________________________________________</w:t>
      </w:r>
    </w:p>
    <w:p>
      <w:r>
        <w:rPr>
          <w:b w:val="0"/>
          <w:sz w:val="20"/>
        </w:rPr>
        <w:t>Position: _____________________________________________________________</w:t>
      </w:r>
    </w:p>
    <w:p>
      <w:r>
        <w:rPr>
          <w:b w:val="0"/>
          <w:sz w:val="20"/>
        </w:rPr>
        <w:t>Background and Experience: ___________________________________________</w:t>
      </w:r>
    </w:p>
    <w:p>
      <w:r>
        <w:rPr>
          <w:b w:val="0"/>
          <w:sz w:val="20"/>
        </w:rPr>
        <w:t>_______________________________________________________________________</w:t>
      </w:r>
    </w:p>
    <w:p>
      <w:r>
        <w:rPr>
          <w:b w:val="0"/>
          <w:sz w:val="20"/>
        </w:rPr>
        <w:t>_______________________________________________________________________</w:t>
      </w:r>
    </w:p>
    <w:p/>
    <w:p>
      <w:r>
        <w:rPr>
          <w:b/>
          <w:sz w:val="20"/>
        </w:rPr>
        <w:t>DESCRIPTION OF BUSINESS</w:t>
      </w:r>
    </w:p>
    <w:p>
      <w:r>
        <w:rPr>
          <w:b w:val="0"/>
          <w:sz w:val="20"/>
        </w:rPr>
        <w:t>The issuer is engaged in the following business activities:</w:t>
      </w:r>
    </w:p>
    <w:p>
      <w:r>
        <w:rPr>
          <w:b w:val="0"/>
          <w:sz w:val="20"/>
        </w:rPr>
        <w:t>_______________________________________________________________________</w:t>
      </w:r>
    </w:p>
    <w:p>
      <w:r>
        <w:rPr>
          <w:b w:val="0"/>
          <w:sz w:val="20"/>
        </w:rPr>
        <w:t>_______________________________________________________________________</w:t>
      </w:r>
    </w:p>
    <w:p>
      <w:r>
        <w:rPr>
          <w:b w:val="0"/>
          <w:sz w:val="20"/>
        </w:rPr>
        <w:t>_______________________________________________________________________</w:t>
      </w:r>
    </w:p>
    <w:p/>
    <w:p>
      <w:r>
        <w:rPr>
          <w:b/>
          <w:sz w:val="20"/>
        </w:rPr>
        <w:t>FINANCIAL INFORMATION</w:t>
      </w:r>
    </w:p>
    <w:p>
      <w:r>
        <w:rPr>
          <w:b w:val="0"/>
          <w:sz w:val="20"/>
        </w:rPr>
        <w:t>The following financial statements and related data are provided for informational purposes:</w:t>
      </w:r>
    </w:p>
    <w:p>
      <w:r>
        <w:rPr>
          <w:b w:val="0"/>
          <w:sz w:val="20"/>
        </w:rPr>
        <w:t>• Historical Financial Statements: _____________________________________</w:t>
      </w:r>
    </w:p>
    <w:p>
      <w:r>
        <w:rPr>
          <w:b w:val="0"/>
          <w:sz w:val="20"/>
        </w:rPr>
        <w:t>• Pro Forma Financial Information: _____________________________________</w:t>
      </w:r>
    </w:p>
    <w:p>
      <w:r>
        <w:rPr>
          <w:b w:val="0"/>
          <w:sz w:val="20"/>
        </w:rPr>
        <w:t>• Assumptions and Notes: ______________________________________________</w:t>
      </w:r>
    </w:p>
    <w:p/>
    <w:p>
      <w:r>
        <w:rPr>
          <w:b/>
          <w:sz w:val="20"/>
        </w:rPr>
        <w:t>LEGAL MATTERS</w:t>
      </w:r>
    </w:p>
    <w:p>
      <w:r>
        <w:rPr>
          <w:b w:val="0"/>
          <w:sz w:val="20"/>
        </w:rPr>
        <w:t>All legal matters relating to the offering will be passed upon by counsel to the issuer. The securities offered hereby have not been registered under the Securities Act of 1933 or any state securities laws and are being offered and sold in reliance upon exemptions from registration requirements.</w:t>
      </w:r>
    </w:p>
    <w:p/>
    <w:p>
      <w:r>
        <w:rPr>
          <w:b/>
          <w:sz w:val="20"/>
        </w:rPr>
        <w:t>TAX CONSIDERATIONS</w:t>
      </w:r>
    </w:p>
    <w:p>
      <w:r>
        <w:rPr>
          <w:b w:val="0"/>
          <w:sz w:val="20"/>
        </w:rPr>
        <w:t>Prospective investors should consult their own tax advisors regarding the federal, state, local and foreign tax consequences of investing in the securities.</w:t>
      </w:r>
    </w:p>
    <w:p/>
    <w:p>
      <w:r>
        <w:rPr>
          <w:b/>
          <w:sz w:val="20"/>
        </w:rPr>
        <w:t>SUBSCRIPTION PROCEDURES</w:t>
      </w:r>
    </w:p>
    <w:p>
      <w:r>
        <w:rPr>
          <w:b w:val="0"/>
          <w:sz w:val="20"/>
        </w:rPr>
        <w:t>Investors interested in subscribing for securities should complete and execute the Subscription Agreement and deliver it along with the subscription funds as specified by the issuer.</w:t>
      </w:r>
    </w:p>
    <w:p/>
    <w:p>
      <w:r>
        <w:rPr>
          <w:b/>
          <w:sz w:val="20"/>
        </w:rPr>
        <w:t>TRANSFER RESTRICTIONS</w:t>
      </w:r>
    </w:p>
    <w:p>
      <w:r>
        <w:rPr>
          <w:b w:val="0"/>
          <w:sz w:val="20"/>
        </w:rPr>
        <w:t>The securities offered hereby are subject to restrictions on transferability and resale and may not be transferred or resold except as permitted under the Securities Act of 1933 and applicable state securities laws, pursuant to registration or an exemption therefrom.</w:t>
      </w:r>
    </w:p>
    <w:p/>
    <w:p>
      <w:r>
        <w:rPr>
          <w:b/>
          <w:sz w:val="20"/>
        </w:rPr>
        <w:t>NO PUBLIC MARKET</w:t>
      </w:r>
    </w:p>
    <w:p>
      <w:r>
        <w:rPr>
          <w:b w:val="0"/>
          <w:sz w:val="20"/>
        </w:rPr>
        <w:t>There is currently no public market for the securities and the issuer does not expect that a market will develop in the foreseeable future. Therefore, investors may not be able to liquidate their investment readily or at all.</w:t>
      </w:r>
    </w:p>
    <w:p/>
    <w:p>
      <w:r>
        <w:rPr>
          <w:b/>
          <w:sz w:val="20"/>
        </w:rPr>
        <w:t>FORWARD-LOOKING STATEMENTS</w:t>
      </w:r>
    </w:p>
    <w:p>
      <w:r>
        <w:rPr>
          <w:b w:val="0"/>
          <w:sz w:val="20"/>
        </w:rPr>
        <w:t>This PPM contains forward-looking statements that involve risks and uncertainties. Actual results could differ materially from those projected or implied in these statements.</w:t>
      </w:r>
    </w:p>
    <w:p/>
    <w:p>
      <w:r>
        <w:rPr>
          <w:b/>
          <w:sz w:val="20"/>
        </w:rPr>
        <w:t>INVESTOR SUITABILITY STANDARDS</w:t>
      </w:r>
    </w:p>
    <w:p>
      <w:r>
        <w:rPr>
          <w:b w:val="0"/>
          <w:sz w:val="20"/>
        </w:rPr>
        <w:t>The securities are suitable only for accredited investors who have adequate financial means and can bear the risk of loss of their entire investment. Prospective investors must represent that they meet such suitability standards.</w:t>
      </w:r>
    </w:p>
    <w:p/>
    <w:p>
      <w:r>
        <w:rPr>
          <w:b/>
          <w:sz w:val="20"/>
        </w:rPr>
        <w:t>ADDITIONAL INFORMATION</w:t>
      </w:r>
    </w:p>
    <w:p>
      <w:r>
        <w:rPr>
          <w:b w:val="0"/>
          <w:sz w:val="20"/>
        </w:rPr>
        <w:t>Prospective investors may request additional information and documents from the issuer, subject to confidentiality obligations, to assist in their evaluation of the offering.</w:t>
      </w:r>
    </w:p>
    <w:p/>
    <w:p/>
    <w:p>
      <w:r>
        <w:rPr>
          <w:b/>
          <w:sz w:val="20"/>
        </w:rPr>
        <w:t>INVESTOR ACKNOWLEDGMENT AND AGREEMENT</w:t>
      </w:r>
    </w:p>
    <w:p>
      <w:r>
        <w:rPr>
          <w:b w:val="0"/>
          <w:sz w:val="20"/>
        </w:rPr>
        <w:t>By accepting this Private Placement Memorandum, the investor acknowledges having received, read, and understood the information contained herein, agrees to be bound by the terms and conditions of the offering, and represents that the investment is made for their own account for investment purposes only and not with a view to resale or distribution.</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ISSUER</w:t>
            </w:r>
          </w:p>
        </w:tc>
        <w:tc>
          <w:tcPr>
            <w:tcW w:type="dxa" w:w="4986"/>
            <w:tcBorders>
              <w:top w:val="nil"/>
              <w:left w:val="nil"/>
              <w:bottom w:val="nil"/>
              <w:right w:val="nil"/>
              <w:insideH w:val="nil"/>
              <w:insideV w:val="nil"/>
            </w:tcBorders>
          </w:tcPr>
          <w:p>
            <w:pPr>
              <w:jc w:val="center"/>
            </w:pPr>
            <w:r>
              <w:t>INVESTOR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https://docs-finance.com/private-placement-memorandum-template/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https://docs-finance.com</w:t>
        </w:r>
      </w:hyperlink>
    </w:p>
    <w:p>
      <w:pPr>
        <w:jc w:val="center"/>
      </w:pPr>
      <w:r>
        <w:rPr>
          <w:color w:val="808080"/>
          <w:sz w:val="20"/>
        </w:rPr>
        <w:t>This template is intended exclusively for personal, non-commercial use.</w:t>
        <w:br/>
        <w:t>If distributed or published, the source must be mentioned. © docs-finance.com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finance.com/private-placement-memorandum-template/" TargetMode="External"/><Relationship Id="rId10" Type="http://schemas.openxmlformats.org/officeDocument/2006/relationships/hyperlink" Target="https://docs-fin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