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SHAREHOLDER LOAN AGREEMENT</w:t>
      </w:r>
    </w:p>
    <w:p/>
    <w:p>
      <w:r>
        <w:rPr>
          <w:b/>
          <w:sz w:val="20"/>
        </w:rPr>
        <w:t>This Shareholder Loan Agreement (the "Agreement") is made by and between the following parties:</w:t>
      </w:r>
    </w:p>
    <w:p>
      <w:r>
        <w:rPr>
          <w:b w:val="0"/>
          <w:sz w:val="20"/>
        </w:rPr>
        <w:t>Lender (Shareholder): ______________________________________________________________</w:t>
      </w:r>
    </w:p>
    <w:p>
      <w:r>
        <w:rPr>
          <w:b w:val="0"/>
          <w:sz w:val="20"/>
        </w:rPr>
        <w:t>Address: ___________________________________________________________________________</w:t>
      </w:r>
    </w:p>
    <w:p>
      <w:r>
        <w:rPr>
          <w:b w:val="0"/>
          <w:sz w:val="20"/>
        </w:rPr>
        <w:t>Borrower (Company): _________________________________________________________________</w:t>
      </w:r>
    </w:p>
    <w:p>
      <w:r>
        <w:rPr>
          <w:b w:val="0"/>
          <w:sz w:val="20"/>
        </w:rPr>
        <w:t>Address: ___________________________________________________________________________</w:t>
      </w:r>
    </w:p>
    <w:p/>
    <w:p>
      <w:r>
        <w:rPr>
          <w:b/>
          <w:sz w:val="20"/>
        </w:rPr>
        <w:t>RECITALS</w:t>
      </w:r>
    </w:p>
    <w:p>
      <w:r>
        <w:rPr>
          <w:b w:val="0"/>
          <w:sz w:val="20"/>
        </w:rPr>
        <w:t>WHEREAS, the Lender is a shareholder of the Borrower;</w:t>
      </w:r>
    </w:p>
    <w:p>
      <w:r>
        <w:rPr>
          <w:b w:val="0"/>
          <w:sz w:val="20"/>
        </w:rPr>
        <w:t>WHEREAS, the Lender agrees to loan certain funds to the Borrower subject to the terms and conditions set forth below;</w:t>
      </w:r>
    </w:p>
    <w:p>
      <w:r>
        <w:rPr>
          <w:b w:val="0"/>
          <w:sz w:val="20"/>
        </w:rPr>
        <w:t>NOW, THEREFORE, in consideration of the mutual covenants and agreements contained herein, the parties agree as follows:</w:t>
      </w:r>
    </w:p>
    <w:p/>
    <w:p>
      <w:r>
        <w:rPr>
          <w:b/>
          <w:sz w:val="20"/>
        </w:rPr>
        <w:t>1. Loan Amount and Disbursement</w:t>
      </w:r>
    </w:p>
    <w:p>
      <w:r>
        <w:rPr>
          <w:b w:val="0"/>
          <w:sz w:val="20"/>
        </w:rPr>
        <w:t>The Lender agrees to loan to the Borrower the principal sum of ______________ USD (the "Loan Amount"), to be disbursed to the Borrower on or before ______________________________.</w:t>
      </w:r>
    </w:p>
    <w:p/>
    <w:p>
      <w:r>
        <w:rPr>
          <w:b/>
          <w:sz w:val="20"/>
        </w:rPr>
        <w:t>2. Interest Rate</w:t>
      </w:r>
    </w:p>
    <w:p>
      <w:r>
        <w:rPr>
          <w:b w:val="0"/>
          <w:sz w:val="20"/>
        </w:rPr>
        <w:t>The Loan Amount shall bear interest at a rate of _______________% per annum, calculated on the basis of a 365-day year and actual days elapsed.</w:t>
      </w:r>
    </w:p>
    <w:p/>
    <w:p>
      <w:r>
        <w:rPr>
          <w:b/>
          <w:sz w:val="20"/>
        </w:rPr>
        <w:t>3. Term and Repayment</w:t>
      </w:r>
    </w:p>
    <w:p>
      <w:r>
        <w:rPr>
          <w:b w:val="0"/>
          <w:sz w:val="20"/>
        </w:rPr>
        <w:t>The term of this Loan shall be ______________ months/years from the date of disbursement.</w:t>
      </w:r>
    </w:p>
    <w:p>
      <w:r>
        <w:rPr>
          <w:b w:val="0"/>
          <w:sz w:val="20"/>
        </w:rPr>
        <w:t>The Borrower shall repay the Loan Amount, together with accrued interest, as follows:</w:t>
      </w:r>
    </w:p>
    <w:p>
      <w:r>
        <w:rPr>
          <w:b w:val="0"/>
          <w:sz w:val="20"/>
        </w:rPr>
        <w:t>- Principal repayments: _______________________________________________________________</w:t>
      </w:r>
    </w:p>
    <w:p>
      <w:r>
        <w:rPr>
          <w:b w:val="0"/>
          <w:sz w:val="20"/>
        </w:rPr>
        <w:t>- Interest payments: _________________________________________________________________</w:t>
      </w:r>
    </w:p>
    <w:p>
      <w:r>
        <w:rPr>
          <w:b w:val="0"/>
          <w:sz w:val="20"/>
        </w:rPr>
        <w:t>The Borrower may prepay the Loan in whole or in part at any time without penalty.</w:t>
      </w:r>
    </w:p>
    <w:p/>
    <w:p>
      <w:r>
        <w:rPr>
          <w:b/>
          <w:sz w:val="20"/>
        </w:rPr>
        <w:t>4. Use of Loan Proceeds</w:t>
      </w:r>
    </w:p>
    <w:p>
      <w:r>
        <w:rPr>
          <w:b w:val="0"/>
          <w:sz w:val="20"/>
        </w:rPr>
        <w:t>The Borrower agrees to use the Loan proceeds exclusively for lawful business purposes and in accordance with the Borrower’s corporate objectives.</w:t>
      </w:r>
    </w:p>
    <w:p/>
    <w:p>
      <w:r>
        <w:rPr>
          <w:b/>
          <w:sz w:val="20"/>
        </w:rPr>
        <w:t>5. Security</w:t>
      </w:r>
    </w:p>
    <w:p>
      <w:r>
        <w:rPr>
          <w:b w:val="0"/>
          <w:sz w:val="20"/>
        </w:rPr>
        <w:t>This Loan is (choose one):</w:t>
      </w:r>
    </w:p>
    <w:p>
      <w:r>
        <w:rPr>
          <w:b w:val="0"/>
          <w:sz w:val="20"/>
        </w:rPr>
        <w:t>☐ Unsecured</w:t>
      </w:r>
    </w:p>
    <w:p>
      <w:r>
        <w:rPr>
          <w:b w:val="0"/>
          <w:sz w:val="20"/>
        </w:rPr>
        <w:t>☐ Secured by the following collateral: ________________________________________________</w:t>
      </w:r>
    </w:p>
    <w:p/>
    <w:p>
      <w:r>
        <w:rPr>
          <w:b/>
          <w:sz w:val="20"/>
        </w:rPr>
        <w:t>6. Representations and Warranties of the Borrower</w:t>
      </w:r>
    </w:p>
    <w:p>
      <w:r>
        <w:rPr>
          <w:b w:val="0"/>
          <w:sz w:val="20"/>
        </w:rPr>
        <w:t>The Borrower represents and warrants that:</w:t>
      </w:r>
    </w:p>
    <w:p>
      <w:r>
        <w:rPr>
          <w:b w:val="0"/>
          <w:sz w:val="20"/>
        </w:rPr>
        <w:t>- It is duly organized, validly existing, and in good standing under the laws of its jurisdiction;</w:t>
      </w:r>
    </w:p>
    <w:p>
      <w:r>
        <w:rPr>
          <w:b w:val="0"/>
          <w:sz w:val="20"/>
        </w:rPr>
        <w:t>- It has full corporate power and authority to enter into this Agreement and perform its obligations hereunder;</w:t>
      </w:r>
    </w:p>
    <w:p>
      <w:r>
        <w:rPr>
          <w:b w:val="0"/>
          <w:sz w:val="20"/>
        </w:rPr>
        <w:t>- The execution and delivery of this Agreement and the performance of its obligations do not violate any agreement, law, or regulation applicable to the Borrower;</w:t>
      </w:r>
    </w:p>
    <w:p>
      <w:r>
        <w:rPr>
          <w:b w:val="0"/>
          <w:sz w:val="20"/>
        </w:rPr>
        <w:t>- No authorization, consent, approval, or license of any governmental authority or third party is required for the Borrower to enter into and perform this Agreement.</w:t>
      </w:r>
    </w:p>
    <w:p/>
    <w:p>
      <w:r>
        <w:rPr>
          <w:b/>
          <w:sz w:val="20"/>
        </w:rPr>
        <w:t>7. Representations and Warranties of the Lender</w:t>
      </w:r>
    </w:p>
    <w:p>
      <w:r>
        <w:rPr>
          <w:b w:val="0"/>
          <w:sz w:val="20"/>
        </w:rPr>
        <w:t>The Lender represents and warrants that:</w:t>
      </w:r>
    </w:p>
    <w:p>
      <w:r>
        <w:rPr>
          <w:b w:val="0"/>
          <w:sz w:val="20"/>
        </w:rPr>
        <w:t>- It has full power and authority to enter into and perform this Agreement;</w:t>
      </w:r>
    </w:p>
    <w:p>
      <w:r>
        <w:rPr>
          <w:b w:val="0"/>
          <w:sz w:val="20"/>
        </w:rPr>
        <w:t>- This Agreement constitutes a valid and binding obligation enforceable in accordance with its terms.</w:t>
      </w:r>
    </w:p>
    <w:p/>
    <w:p>
      <w:r>
        <w:rPr>
          <w:b/>
          <w:sz w:val="20"/>
        </w:rPr>
        <w:t>8. Covenants</w:t>
      </w:r>
    </w:p>
    <w:p>
      <w:r>
        <w:rPr>
          <w:b w:val="0"/>
          <w:sz w:val="20"/>
        </w:rPr>
        <w:t>The Borrower covenants that, so long as the Loan or any accrued interest remains unpaid:</w:t>
      </w:r>
    </w:p>
    <w:p>
      <w:r>
        <w:rPr>
          <w:b w:val="0"/>
          <w:sz w:val="20"/>
        </w:rPr>
        <w:t>- It will comply with all applicable laws and regulations;</w:t>
      </w:r>
    </w:p>
    <w:p>
      <w:r>
        <w:rPr>
          <w:b w:val="0"/>
          <w:sz w:val="20"/>
        </w:rPr>
        <w:t>- It will provide the Lender with financial statements and other information reasonably requested;</w:t>
      </w:r>
    </w:p>
    <w:p>
      <w:r>
        <w:rPr>
          <w:b w:val="0"/>
          <w:sz w:val="20"/>
        </w:rPr>
        <w:t>- It will not create any security interest or lien on its assets superior to the Lender’s rights without prior written consent.</w:t>
      </w:r>
    </w:p>
    <w:p/>
    <w:p>
      <w:r>
        <w:rPr>
          <w:b/>
          <w:sz w:val="20"/>
        </w:rPr>
        <w:t>9. Events of Default</w:t>
      </w:r>
    </w:p>
    <w:p>
      <w:r>
        <w:rPr>
          <w:b w:val="0"/>
          <w:sz w:val="20"/>
        </w:rPr>
        <w:t>The following shall constitute an Event of Default under this Agreement:</w:t>
      </w:r>
    </w:p>
    <w:p>
      <w:r>
        <w:rPr>
          <w:b w:val="0"/>
          <w:sz w:val="20"/>
        </w:rPr>
        <w:t>- Failure to pay any amount due under this Agreement within ______________ days after the due date;</w:t>
      </w:r>
    </w:p>
    <w:p>
      <w:r>
        <w:rPr>
          <w:b w:val="0"/>
          <w:sz w:val="20"/>
        </w:rPr>
        <w:t>- Breach of any representation, warranty, or covenant contained herein;</w:t>
      </w:r>
    </w:p>
    <w:p>
      <w:r>
        <w:rPr>
          <w:b w:val="0"/>
          <w:sz w:val="20"/>
        </w:rPr>
        <w:t>- Insolvency or bankruptcy of the Borrower;</w:t>
      </w:r>
    </w:p>
    <w:p>
      <w:r>
        <w:rPr>
          <w:b w:val="0"/>
          <w:sz w:val="20"/>
        </w:rPr>
        <w:t>- Appointment of a receiver or trustee for the Borrower or substantial part of its assets.</w:t>
      </w:r>
    </w:p>
    <w:p/>
    <w:p>
      <w:r>
        <w:rPr>
          <w:b/>
          <w:sz w:val="20"/>
        </w:rPr>
        <w:t>10. Remedies</w:t>
      </w:r>
    </w:p>
    <w:p>
      <w:r>
        <w:rPr>
          <w:b w:val="0"/>
          <w:sz w:val="20"/>
        </w:rPr>
        <w:t>Upon the occurrence of an Event of Default, the Lender may, at its option, declare the entire unpaid principal amount of the Loan, together with all accrued interest, immediately due and payable.</w:t>
      </w:r>
    </w:p>
    <w:p>
      <w:r>
        <w:rPr>
          <w:b w:val="0"/>
          <w:sz w:val="20"/>
        </w:rPr>
        <w:t>The Lender shall have all rights and remedies available at law or equity, including enforcement of any security interest granted hereunder.</w:t>
      </w:r>
    </w:p>
    <w:p/>
    <w:p>
      <w:r>
        <w:rPr>
          <w:b/>
          <w:sz w:val="20"/>
        </w:rPr>
        <w:t>11. Waiver and Amendment</w:t>
      </w:r>
    </w:p>
    <w:p>
      <w:r>
        <w:rPr>
          <w:b w:val="0"/>
          <w:sz w:val="20"/>
        </w:rPr>
        <w:t>No waiver of any breach or default shall be deemed a waiver of any other or subsequent breach or default.</w:t>
      </w:r>
    </w:p>
    <w:p>
      <w:r>
        <w:rPr>
          <w:b w:val="0"/>
          <w:sz w:val="20"/>
        </w:rPr>
        <w:t>This Agreement may be amended or modified only by a written instrument signed by both parties.</w:t>
      </w:r>
    </w:p>
    <w:p/>
    <w:p>
      <w:r>
        <w:rPr>
          <w:b/>
          <w:sz w:val="20"/>
        </w:rPr>
        <w:t>12. Governing Law and Jurisdiction</w:t>
      </w:r>
    </w:p>
    <w:p>
      <w:r>
        <w:rPr>
          <w:b w:val="0"/>
          <w:sz w:val="20"/>
        </w:rPr>
        <w:t>This Agreement shall be governed by and construed in accordance with the laws of the State of ______________, without regard to its conflict of laws principles.</w:t>
      </w:r>
    </w:p>
    <w:p>
      <w:r>
        <w:rPr>
          <w:b w:val="0"/>
          <w:sz w:val="20"/>
        </w:rPr>
        <w:t>Any disputes arising out of or relating to this Agreement shall be submitted to the exclusive jurisdiction of the state and federal courts located in ______________.</w:t>
      </w:r>
    </w:p>
    <w:p/>
    <w:p>
      <w:r>
        <w:rPr>
          <w:b/>
          <w:sz w:val="20"/>
        </w:rPr>
        <w:t>13. Notices</w:t>
      </w:r>
    </w:p>
    <w:p>
      <w:r>
        <w:rPr>
          <w:b w:val="0"/>
          <w:sz w:val="20"/>
        </w:rPr>
        <w:t>All notices, requests, demands, and other communications required or permitted under this Agreement shall be in writing and shall be deemed duly given when delivered in person, sent by certified mail, return receipt requested, or by recognized overnight courier, to the addresses set forth above or such other address as either party may specify in writing.</w:t>
      </w:r>
    </w:p>
    <w:p/>
    <w:p>
      <w:r>
        <w:rPr>
          <w:b/>
          <w:sz w:val="20"/>
        </w:rPr>
        <w:t>14. Entire Agreement</w:t>
      </w:r>
    </w:p>
    <w:p>
      <w:r>
        <w:rPr>
          <w:b w:val="0"/>
          <w:sz w:val="20"/>
        </w:rPr>
        <w:t>This Agreement constitutes the entire agreement between the parties relating to the Loan and supersedes all prior agreements, understandings, and negotiations, whether written or oral.</w:t>
      </w:r>
    </w:p>
    <w:p/>
    <w:p>
      <w:r>
        <w:rPr>
          <w:b/>
          <w:sz w:val="20"/>
        </w:rPr>
        <w:t>15. Severability</w:t>
      </w:r>
    </w:p>
    <w:p>
      <w:r>
        <w:rPr>
          <w:b w:val="0"/>
          <w:sz w:val="20"/>
        </w:rPr>
        <w:t>If any provision of this Agreement is found invalid or unenforceable, the remaining provisions shall continue in full force and effect.</w:t>
      </w:r>
    </w:p>
    <w:p/>
    <w:p>
      <w:r>
        <w:rPr>
          <w:b/>
          <w:sz w:val="20"/>
        </w:rPr>
        <w:t>16. Counterparts</w:t>
      </w:r>
    </w:p>
    <w:p>
      <w:r>
        <w:rPr>
          <w:b w:val="0"/>
          <w:sz w:val="20"/>
        </w:rPr>
        <w:t>This Agreement may be executed in counterparts, each of which shall be deemed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 (SHAREHOLDER)</w:t>
            </w:r>
          </w:p>
        </w:tc>
        <w:tc>
          <w:tcPr>
            <w:tcW w:type="dxa" w:w="4986"/>
            <w:tcBorders>
              <w:top w:val="nil"/>
              <w:left w:val="nil"/>
              <w:bottom w:val="nil"/>
              <w:right w:val="nil"/>
              <w:insideH w:val="nil"/>
              <w:insideV w:val="nil"/>
            </w:tcBorders>
          </w:tcPr>
          <w:p>
            <w:pPr>
              <w:jc w:val="center"/>
            </w:pPr>
            <w:r>
              <w:t>BORROWER (COMPANY)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https://docs-finance.com/shareholder-loan-agreement-template/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shareholder-loa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